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79FE" w14:textId="624290F7" w:rsidR="00414B74" w:rsidRDefault="00A653DC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en-CA" w:eastAsia="en-CA"/>
        </w:rPr>
      </w:pPr>
      <w:r w:rsidRPr="008D0C33">
        <w:rPr>
          <w:rFonts w:cs="Arial"/>
        </w:rPr>
        <w:fldChar w:fldCharType="begin"/>
      </w:r>
      <w:r w:rsidRPr="008D0C33">
        <w:rPr>
          <w:rFonts w:cs="Arial"/>
        </w:rPr>
        <w:instrText xml:space="preserve"> TOC \o "1-1" \h \z \u </w:instrText>
      </w:r>
      <w:r w:rsidRPr="008D0C33">
        <w:rPr>
          <w:rFonts w:cs="Arial"/>
        </w:rPr>
        <w:fldChar w:fldCharType="separate"/>
      </w:r>
      <w:hyperlink w:anchor="_Toc118726255" w:history="1">
        <w:r w:rsidR="00414B74" w:rsidRPr="00445593">
          <w:rPr>
            <w:rStyle w:val="Hyperlink"/>
            <w:rFonts w:cs="Arial"/>
            <w:noProof/>
          </w:rPr>
          <w:t>1</w:t>
        </w:r>
        <w:r w:rsidR="00414B74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en-CA" w:eastAsia="en-CA"/>
          </w:rPr>
          <w:tab/>
        </w:r>
        <w:r w:rsidR="00414B74" w:rsidRPr="00445593">
          <w:rPr>
            <w:rStyle w:val="Hyperlink"/>
            <w:rFonts w:cs="Arial"/>
            <w:noProof/>
          </w:rPr>
          <w:t>CALA Host Affiliate Model</w:t>
        </w:r>
        <w:r w:rsidR="00414B74">
          <w:rPr>
            <w:noProof/>
            <w:webHidden/>
          </w:rPr>
          <w:tab/>
        </w:r>
        <w:r w:rsidR="00414B74">
          <w:rPr>
            <w:noProof/>
            <w:webHidden/>
          </w:rPr>
          <w:fldChar w:fldCharType="begin"/>
        </w:r>
        <w:r w:rsidR="00414B74">
          <w:rPr>
            <w:noProof/>
            <w:webHidden/>
          </w:rPr>
          <w:instrText xml:space="preserve"> PAGEREF _Toc118726255 \h </w:instrText>
        </w:r>
        <w:r w:rsidR="00414B74">
          <w:rPr>
            <w:noProof/>
            <w:webHidden/>
          </w:rPr>
        </w:r>
        <w:r w:rsidR="00414B74">
          <w:rPr>
            <w:noProof/>
            <w:webHidden/>
          </w:rPr>
          <w:fldChar w:fldCharType="separate"/>
        </w:r>
        <w:r w:rsidR="00414B74">
          <w:rPr>
            <w:noProof/>
            <w:webHidden/>
          </w:rPr>
          <w:t>1</w:t>
        </w:r>
        <w:r w:rsidR="00414B74">
          <w:rPr>
            <w:noProof/>
            <w:webHidden/>
          </w:rPr>
          <w:fldChar w:fldCharType="end"/>
        </w:r>
      </w:hyperlink>
    </w:p>
    <w:p w14:paraId="686AAB2F" w14:textId="1D0E21B9" w:rsidR="00414B74" w:rsidRDefault="00414B7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en-CA" w:eastAsia="en-CA"/>
        </w:rPr>
      </w:pPr>
      <w:hyperlink w:anchor="_Toc118726256" w:history="1">
        <w:r w:rsidRPr="00445593">
          <w:rPr>
            <w:rStyle w:val="Hyperlink"/>
            <w:rFonts w:cs="Arial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en-CA" w:eastAsia="en-CA"/>
          </w:rPr>
          <w:tab/>
        </w:r>
        <w:r w:rsidRPr="00445593">
          <w:rPr>
            <w:rStyle w:val="Hyperlink"/>
            <w:rFonts w:cs="Arial"/>
            <w:noProof/>
          </w:rPr>
          <w:t>CALA helps you: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_Toc118726256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F3626D4" w14:textId="0590A315" w:rsidR="00414B74" w:rsidRDefault="00414B7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en-CA" w:eastAsia="en-CA"/>
        </w:rPr>
      </w:pPr>
      <w:hyperlink w:anchor="_Toc118726257" w:history="1">
        <w:r w:rsidRPr="00445593">
          <w:rPr>
            <w:rStyle w:val="Hyperlink"/>
            <w:rFonts w:cs="Arial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en-CA" w:eastAsia="en-CA"/>
          </w:rPr>
          <w:tab/>
        </w:r>
        <w:r w:rsidRPr="00445593">
          <w:rPr>
            <w:rStyle w:val="Hyperlink"/>
            <w:rFonts w:cs="Arial"/>
            <w:noProof/>
          </w:rPr>
          <w:t>Tell CALA What You Need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_Toc118726257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B7C7D6A" w14:textId="46D5C465" w:rsidR="00414B74" w:rsidRDefault="00414B7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en-CA" w:eastAsia="en-CA"/>
        </w:rPr>
      </w:pPr>
      <w:hyperlink w:anchor="_Toc118726258" w:history="1">
        <w:r w:rsidRPr="00445593">
          <w:rPr>
            <w:rStyle w:val="Hyperlink"/>
            <w:rFonts w:cs="Arial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en-CA" w:eastAsia="en-CA"/>
          </w:rPr>
          <w:tab/>
        </w:r>
        <w:r w:rsidRPr="00445593">
          <w:rPr>
            <w:rStyle w:val="Hyperlink"/>
            <w:rFonts w:cs="Arial"/>
            <w:noProof/>
          </w:rPr>
          <w:t>Overview of our Affiliate Model for facilities wishing to host CALA Educational Events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_Toc118726258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1E422A7" w14:textId="3B2BFBB9" w:rsidR="00414B74" w:rsidRDefault="00414B7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en-CA" w:eastAsia="en-CA"/>
        </w:rPr>
      </w:pPr>
      <w:hyperlink w:anchor="_Toc118726259" w:history="1">
        <w:r w:rsidRPr="00445593">
          <w:rPr>
            <w:rStyle w:val="Hyperlink"/>
            <w:rFonts w:cs="Arial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en-CA" w:eastAsia="en-CA"/>
          </w:rPr>
          <w:tab/>
        </w:r>
        <w:r w:rsidRPr="00445593">
          <w:rPr>
            <w:rStyle w:val="Hyperlink"/>
            <w:rFonts w:cs="Arial"/>
            <w:noProof/>
          </w:rPr>
          <w:t>Booking a CALA Event is SIMPLE and SEAMLESS!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_Toc118726259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121DAA" w14:textId="6F88F6F3" w:rsidR="00414B74" w:rsidRDefault="00414B7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en-CA" w:eastAsia="en-CA"/>
        </w:rPr>
      </w:pPr>
      <w:hyperlink w:anchor="_Toc118726260" w:history="1">
        <w:r w:rsidRPr="00445593">
          <w:rPr>
            <w:rStyle w:val="Hyperlink"/>
            <w:rFonts w:cs="Arial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en-CA" w:eastAsia="en-CA"/>
          </w:rPr>
          <w:tab/>
        </w:r>
        <w:r w:rsidRPr="00445593">
          <w:rPr>
            <w:rStyle w:val="Hyperlink"/>
            <w:rFonts w:cs="Arial"/>
            <w:noProof/>
          </w:rPr>
          <w:t>Benefits of Hosting A CALA Event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_Toc118726260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AD331A" w14:textId="0A08B0B1" w:rsidR="00A653DC" w:rsidRPr="008D0C33" w:rsidRDefault="00A653DC" w:rsidP="00A653DC">
      <w:pPr>
        <w:rPr>
          <w:rFonts w:ascii="Arial" w:hAnsi="Arial" w:cs="Arial"/>
        </w:rPr>
      </w:pPr>
      <w:r w:rsidRPr="008D0C33">
        <w:rPr>
          <w:rFonts w:ascii="Arial" w:hAnsi="Arial" w:cs="Arial"/>
        </w:rPr>
        <w:fldChar w:fldCharType="end"/>
      </w:r>
    </w:p>
    <w:p w14:paraId="028E374E" w14:textId="60943ED2" w:rsidR="00A653DC" w:rsidRDefault="00EC0944" w:rsidP="00A653D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AD67B" wp14:editId="164309F9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7010400" cy="0"/>
                <wp:effectExtent l="38100" t="57150" r="57150" b="57150"/>
                <wp:wrapNone/>
                <wp:docPr id="271" name="Straight Connector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E7E83" id="Straight Connector 27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45pt" to="55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" strokecolor="red" strokeweight="1.5pt">
                <v:stroke joinstyle="miter"/>
              </v:line>
            </w:pict>
          </mc:Fallback>
        </mc:AlternateContent>
      </w:r>
    </w:p>
    <w:p w14:paraId="4C95C6A6" w14:textId="77777777" w:rsidR="00EC0944" w:rsidRPr="008D0C33" w:rsidRDefault="00EC0944" w:rsidP="00A653DC">
      <w:pPr>
        <w:rPr>
          <w:rFonts w:ascii="Arial" w:hAnsi="Arial" w:cs="Arial"/>
        </w:rPr>
      </w:pPr>
    </w:p>
    <w:p w14:paraId="24EC4A0F" w14:textId="77777777" w:rsidR="008F26C3" w:rsidRPr="008D0C33" w:rsidRDefault="008F26C3" w:rsidP="008F26C3">
      <w:pPr>
        <w:pStyle w:val="Heading1"/>
        <w:rPr>
          <w:rFonts w:cs="Arial"/>
          <w:sz w:val="24"/>
          <w:szCs w:val="24"/>
        </w:rPr>
      </w:pPr>
      <w:bookmarkStart w:id="1" w:name="_Toc118726255"/>
      <w:r w:rsidRPr="008D0C33">
        <w:rPr>
          <w:rFonts w:cs="Arial"/>
          <w:sz w:val="24"/>
          <w:szCs w:val="24"/>
        </w:rPr>
        <w:t>CALA Host Affiliate Model</w:t>
      </w:r>
      <w:bookmarkEnd w:id="1"/>
    </w:p>
    <w:p w14:paraId="17E1E710" w14:textId="119C8AAF" w:rsidR="008F26C3" w:rsidRDefault="008F26C3" w:rsidP="008F26C3">
      <w:pPr>
        <w:pStyle w:val="body1"/>
        <w:rPr>
          <w:rFonts w:ascii="Arial" w:hAnsi="Arial" w:cs="Arial"/>
        </w:rPr>
      </w:pPr>
      <w:r w:rsidRPr="008D0C33">
        <w:rPr>
          <w:rFonts w:ascii="Arial" w:hAnsi="Arial" w:cs="Arial"/>
        </w:rPr>
        <w:t xml:space="preserve">If you did not find a current offering for the course, specialty or workshop that you are interested in, </w:t>
      </w:r>
      <w:r w:rsidR="00B5399A" w:rsidRPr="008D0C33">
        <w:rPr>
          <w:rFonts w:ascii="Arial" w:hAnsi="Arial" w:cs="Arial"/>
        </w:rPr>
        <w:t xml:space="preserve">on </w:t>
      </w:r>
      <w:hyperlink r:id="rId7" w:history="1">
        <w:r w:rsidR="00B5399A" w:rsidRPr="008D0C33">
          <w:rPr>
            <w:rStyle w:val="Hyperlink"/>
            <w:rFonts w:ascii="Arial" w:hAnsi="Arial" w:cs="Arial"/>
          </w:rPr>
          <w:t>www.calainc.org</w:t>
        </w:r>
      </w:hyperlink>
      <w:r w:rsidR="00B5399A" w:rsidRPr="008D0C33">
        <w:rPr>
          <w:rFonts w:ascii="Arial" w:hAnsi="Arial" w:cs="Arial"/>
        </w:rPr>
        <w:t xml:space="preserve">, </w:t>
      </w:r>
      <w:r w:rsidRPr="008D0C33">
        <w:rPr>
          <w:rFonts w:ascii="Arial" w:hAnsi="Arial" w:cs="Arial"/>
        </w:rPr>
        <w:t>why not consider hosting the event at your facility. The new CALA Host Affiliate Model provides all the information and assistance you need to make your event successful. </w:t>
      </w:r>
    </w:p>
    <w:p w14:paraId="3D810349" w14:textId="5B5E7F05" w:rsidR="00414B74" w:rsidRDefault="00414B74" w:rsidP="008F26C3">
      <w:pPr>
        <w:pStyle w:val="body1"/>
        <w:rPr>
          <w:rFonts w:ascii="Arial" w:hAnsi="Arial" w:cs="Arial"/>
        </w:rPr>
      </w:pPr>
    </w:p>
    <w:p w14:paraId="506A117A" w14:textId="77777777" w:rsidR="008F26C3" w:rsidRPr="008D0C33" w:rsidRDefault="008F26C3" w:rsidP="008F26C3">
      <w:pPr>
        <w:pStyle w:val="Heading1"/>
        <w:rPr>
          <w:rFonts w:cs="Arial"/>
          <w:sz w:val="24"/>
          <w:szCs w:val="24"/>
        </w:rPr>
      </w:pPr>
      <w:bookmarkStart w:id="2" w:name="_Toc118726256"/>
      <w:r w:rsidRPr="008D0C33">
        <w:rPr>
          <w:rFonts w:cs="Arial"/>
          <w:sz w:val="24"/>
          <w:szCs w:val="24"/>
        </w:rPr>
        <w:t>CALA helps you:</w:t>
      </w:r>
      <w:bookmarkEnd w:id="2"/>
    </w:p>
    <w:p w14:paraId="102D45CC" w14:textId="77777777" w:rsidR="008F26C3" w:rsidRPr="00414B7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414B74">
        <w:rPr>
          <w:rFonts w:ascii="Arial" w:hAnsi="Arial" w:cs="Arial"/>
          <w:color w:val="000000"/>
          <w:sz w:val="22"/>
          <w:szCs w:val="22"/>
        </w:rPr>
        <w:t>Organize the training event quickly and efficiently</w:t>
      </w:r>
    </w:p>
    <w:p w14:paraId="33DB59BC" w14:textId="77777777" w:rsidR="008F26C3" w:rsidRPr="00414B7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414B74">
        <w:rPr>
          <w:rFonts w:ascii="Arial" w:hAnsi="Arial" w:cs="Arial"/>
          <w:color w:val="000000"/>
          <w:sz w:val="22"/>
          <w:szCs w:val="22"/>
        </w:rPr>
        <w:t>Choose the training course</w:t>
      </w:r>
      <w:r w:rsidR="00B5399A" w:rsidRPr="00414B74">
        <w:rPr>
          <w:rFonts w:ascii="Arial" w:hAnsi="Arial" w:cs="Arial"/>
          <w:color w:val="000000"/>
          <w:sz w:val="22"/>
          <w:szCs w:val="22"/>
        </w:rPr>
        <w:t>, clinic, or workshop</w:t>
      </w:r>
      <w:r w:rsidRPr="00414B74">
        <w:rPr>
          <w:rFonts w:ascii="Arial" w:hAnsi="Arial" w:cs="Arial"/>
          <w:color w:val="000000"/>
          <w:sz w:val="22"/>
          <w:szCs w:val="22"/>
        </w:rPr>
        <w:t xml:space="preserve"> that best meets your needs</w:t>
      </w:r>
    </w:p>
    <w:p w14:paraId="010E44BD" w14:textId="77777777" w:rsidR="008F26C3" w:rsidRPr="00414B7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414B74">
        <w:rPr>
          <w:rFonts w:ascii="Arial" w:hAnsi="Arial" w:cs="Arial"/>
          <w:color w:val="000000"/>
          <w:sz w:val="22"/>
          <w:szCs w:val="22"/>
        </w:rPr>
        <w:t>Learn about the latest in Aquafitness</w:t>
      </w:r>
      <w:r w:rsidR="00B5399A" w:rsidRPr="00414B74">
        <w:rPr>
          <w:rFonts w:ascii="Arial" w:hAnsi="Arial" w:cs="Arial"/>
          <w:color w:val="000000"/>
          <w:sz w:val="22"/>
          <w:szCs w:val="22"/>
        </w:rPr>
        <w:t xml:space="preserve">, Aqua Yoga, Aqua </w:t>
      </w:r>
      <w:proofErr w:type="spellStart"/>
      <w:r w:rsidR="00B5399A" w:rsidRPr="00414B74">
        <w:rPr>
          <w:rFonts w:ascii="Arial" w:hAnsi="Arial" w:cs="Arial"/>
          <w:color w:val="000000"/>
          <w:sz w:val="22"/>
          <w:szCs w:val="22"/>
        </w:rPr>
        <w:t>KickBox</w:t>
      </w:r>
      <w:proofErr w:type="spellEnd"/>
      <w:r w:rsidR="00B5399A" w:rsidRPr="00414B74">
        <w:rPr>
          <w:rFonts w:ascii="Arial" w:hAnsi="Arial" w:cs="Arial"/>
          <w:color w:val="000000"/>
          <w:sz w:val="22"/>
          <w:szCs w:val="22"/>
        </w:rPr>
        <w:t>, Water Running, HydroRider</w:t>
      </w:r>
      <w:r w:rsidRPr="00414B74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B5399A" w:rsidRPr="00414B74">
        <w:rPr>
          <w:rFonts w:ascii="Arial" w:hAnsi="Arial" w:cs="Arial"/>
          <w:color w:val="000000"/>
          <w:sz w:val="22"/>
          <w:szCs w:val="22"/>
        </w:rPr>
        <w:t xml:space="preserve">Healing Waters: </w:t>
      </w:r>
      <w:r w:rsidRPr="00414B74">
        <w:rPr>
          <w:rFonts w:ascii="Arial" w:hAnsi="Arial" w:cs="Arial"/>
          <w:color w:val="000000"/>
          <w:sz w:val="22"/>
          <w:szCs w:val="22"/>
        </w:rPr>
        <w:t>Aquati</w:t>
      </w:r>
      <w:r w:rsidR="00B5399A" w:rsidRPr="00414B74">
        <w:rPr>
          <w:rFonts w:ascii="Arial" w:hAnsi="Arial" w:cs="Arial"/>
          <w:color w:val="000000"/>
          <w:sz w:val="22"/>
          <w:szCs w:val="22"/>
        </w:rPr>
        <w:t>c Post-</w:t>
      </w:r>
      <w:r w:rsidRPr="00414B74">
        <w:rPr>
          <w:rFonts w:ascii="Arial" w:hAnsi="Arial" w:cs="Arial"/>
          <w:color w:val="000000"/>
          <w:sz w:val="22"/>
          <w:szCs w:val="22"/>
        </w:rPr>
        <w:t>Rehabilitation trends, research and programming ideas</w:t>
      </w:r>
    </w:p>
    <w:p w14:paraId="1B6FA60F" w14:textId="77777777" w:rsidR="008F26C3" w:rsidRPr="00414B7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414B74">
        <w:rPr>
          <w:rFonts w:ascii="Arial" w:hAnsi="Arial" w:cs="Arial"/>
          <w:color w:val="000000"/>
          <w:sz w:val="22"/>
          <w:szCs w:val="22"/>
        </w:rPr>
        <w:t>Earn income</w:t>
      </w:r>
      <w:r w:rsidR="00B5399A" w:rsidRPr="00414B74">
        <w:rPr>
          <w:rFonts w:ascii="Arial" w:hAnsi="Arial" w:cs="Arial"/>
          <w:color w:val="000000"/>
          <w:sz w:val="22"/>
          <w:szCs w:val="22"/>
        </w:rPr>
        <w:t xml:space="preserve"> or offset training costs</w:t>
      </w:r>
      <w:r w:rsidRPr="00414B74">
        <w:rPr>
          <w:rFonts w:ascii="Arial" w:hAnsi="Arial" w:cs="Arial"/>
          <w:color w:val="000000"/>
          <w:sz w:val="22"/>
          <w:szCs w:val="22"/>
        </w:rPr>
        <w:t xml:space="preserve"> for your facility by hosting events</w:t>
      </w:r>
    </w:p>
    <w:p w14:paraId="2542450D" w14:textId="57F81774" w:rsidR="008F26C3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414B74">
        <w:rPr>
          <w:rFonts w:ascii="Arial" w:hAnsi="Arial" w:cs="Arial"/>
          <w:color w:val="000000"/>
          <w:sz w:val="22"/>
          <w:szCs w:val="22"/>
        </w:rPr>
        <w:t>Provide options for subsidizing your staff </w:t>
      </w:r>
    </w:p>
    <w:p w14:paraId="63A89627" w14:textId="77777777" w:rsidR="00414B74" w:rsidRPr="00414B74" w:rsidRDefault="00414B74" w:rsidP="00414B74">
      <w:pPr>
        <w:pStyle w:val="NormalWeb"/>
        <w:spacing w:after="120" w:afterAutospacing="0"/>
        <w:rPr>
          <w:rFonts w:ascii="Arial" w:hAnsi="Arial" w:cs="Arial"/>
          <w:color w:val="000000"/>
          <w:sz w:val="22"/>
          <w:szCs w:val="22"/>
        </w:rPr>
      </w:pPr>
    </w:p>
    <w:p w14:paraId="7A5FBA28" w14:textId="77777777" w:rsidR="008F26C3" w:rsidRPr="008D0C33" w:rsidRDefault="008F26C3" w:rsidP="008F26C3">
      <w:pPr>
        <w:pStyle w:val="Heading1"/>
        <w:rPr>
          <w:rFonts w:cs="Arial"/>
          <w:color w:val="666666"/>
          <w:sz w:val="24"/>
          <w:szCs w:val="24"/>
        </w:rPr>
      </w:pPr>
      <w:bookmarkStart w:id="3" w:name="_Toc118726257"/>
      <w:r w:rsidRPr="008D0C33">
        <w:rPr>
          <w:rFonts w:cs="Arial"/>
          <w:sz w:val="24"/>
          <w:szCs w:val="24"/>
        </w:rPr>
        <w:t>Tell CALA What You Need</w:t>
      </w:r>
      <w:bookmarkEnd w:id="3"/>
    </w:p>
    <w:p w14:paraId="45757C17" w14:textId="6E3841D5" w:rsidR="008F26C3" w:rsidRDefault="008F26C3" w:rsidP="008F26C3">
      <w:pPr>
        <w:pStyle w:val="body1"/>
        <w:rPr>
          <w:rFonts w:ascii="Arial" w:hAnsi="Arial" w:cs="Arial"/>
        </w:rPr>
      </w:pPr>
      <w:r w:rsidRPr="008D0C33">
        <w:rPr>
          <w:rFonts w:ascii="Arial" w:hAnsi="Arial" w:cs="Arial"/>
        </w:rPr>
        <w:t xml:space="preserve">To assist CALA in providing the best service possible, </w:t>
      </w:r>
      <w:r w:rsidR="00B5399A" w:rsidRPr="008D0C33">
        <w:rPr>
          <w:rFonts w:ascii="Arial" w:hAnsi="Arial" w:cs="Arial"/>
        </w:rPr>
        <w:t xml:space="preserve">we </w:t>
      </w:r>
      <w:r w:rsidRPr="008D0C33">
        <w:rPr>
          <w:rFonts w:ascii="Arial" w:hAnsi="Arial" w:cs="Arial"/>
        </w:rPr>
        <w:t xml:space="preserve">ask that you complete </w:t>
      </w:r>
      <w:r w:rsidR="00B5399A" w:rsidRPr="008D0C33">
        <w:rPr>
          <w:rFonts w:ascii="Arial" w:hAnsi="Arial" w:cs="Arial"/>
        </w:rPr>
        <w:t xml:space="preserve">this </w:t>
      </w:r>
      <w:r w:rsidRPr="008D0C33">
        <w:rPr>
          <w:rFonts w:ascii="Arial" w:hAnsi="Arial" w:cs="Arial"/>
        </w:rPr>
        <w:t xml:space="preserve">'Training Request Form' and </w:t>
      </w:r>
      <w:r w:rsidR="00B5399A" w:rsidRPr="008D0C33">
        <w:rPr>
          <w:rFonts w:ascii="Arial" w:hAnsi="Arial" w:cs="Arial"/>
        </w:rPr>
        <w:t>e</w:t>
      </w:r>
      <w:r w:rsidRPr="008D0C33">
        <w:rPr>
          <w:rFonts w:ascii="Arial" w:hAnsi="Arial" w:cs="Arial"/>
        </w:rPr>
        <w:t xml:space="preserve">mail it back to </w:t>
      </w:r>
      <w:hyperlink r:id="rId8" w:history="1">
        <w:r w:rsidR="00414B74" w:rsidRPr="0017719F">
          <w:rPr>
            <w:rStyle w:val="Hyperlink"/>
            <w:rFonts w:ascii="Arial" w:hAnsi="Arial" w:cs="Arial"/>
          </w:rPr>
          <w:t>cala_aqua@mac.com</w:t>
        </w:r>
      </w:hyperlink>
    </w:p>
    <w:p w14:paraId="6DAD4D8E" w14:textId="4C0E5F8B" w:rsidR="00414B74" w:rsidRDefault="00414B74">
      <w:pPr>
        <w:rPr>
          <w:rFonts w:ascii="Arial" w:hAnsi="Arial" w:cs="Arial"/>
          <w:snapToGrid w:val="0"/>
        </w:rPr>
      </w:pPr>
      <w:r>
        <w:rPr>
          <w:rFonts w:ascii="Arial" w:hAnsi="Arial" w:cs="Arial"/>
        </w:rPr>
        <w:br w:type="page"/>
      </w:r>
    </w:p>
    <w:p w14:paraId="472661A3" w14:textId="77777777" w:rsidR="008F26C3" w:rsidRPr="008D0C33" w:rsidRDefault="008F26C3" w:rsidP="008F26C3">
      <w:pPr>
        <w:pStyle w:val="Heading1"/>
        <w:rPr>
          <w:rFonts w:cs="Arial"/>
          <w:color w:val="666666"/>
          <w:sz w:val="24"/>
          <w:szCs w:val="24"/>
        </w:rPr>
      </w:pPr>
      <w:bookmarkStart w:id="4" w:name="_Toc118726258"/>
      <w:r w:rsidRPr="008D0C33">
        <w:rPr>
          <w:rFonts w:cs="Arial"/>
          <w:sz w:val="24"/>
          <w:szCs w:val="24"/>
        </w:rPr>
        <w:lastRenderedPageBreak/>
        <w:t xml:space="preserve">Overview of our </w:t>
      </w:r>
      <w:r w:rsidR="006A242D" w:rsidRPr="008D0C33">
        <w:rPr>
          <w:rFonts w:cs="Arial"/>
          <w:sz w:val="24"/>
          <w:szCs w:val="24"/>
        </w:rPr>
        <w:t>A</w:t>
      </w:r>
      <w:r w:rsidRPr="008D0C33">
        <w:rPr>
          <w:rFonts w:cs="Arial"/>
          <w:sz w:val="24"/>
          <w:szCs w:val="24"/>
        </w:rPr>
        <w:t xml:space="preserve">ffiliate </w:t>
      </w:r>
      <w:r w:rsidR="006A242D" w:rsidRPr="008D0C33">
        <w:rPr>
          <w:rFonts w:cs="Arial"/>
          <w:sz w:val="24"/>
          <w:szCs w:val="24"/>
        </w:rPr>
        <w:t>M</w:t>
      </w:r>
      <w:r w:rsidRPr="008D0C33">
        <w:rPr>
          <w:rFonts w:cs="Arial"/>
          <w:sz w:val="24"/>
          <w:szCs w:val="24"/>
        </w:rPr>
        <w:t>odel for facilities wishing to host CALA Educational Events</w:t>
      </w:r>
      <w:bookmarkEnd w:id="4"/>
    </w:p>
    <w:p w14:paraId="267C778B" w14:textId="77777777" w:rsidR="008F26C3" w:rsidRPr="008D0C33" w:rsidRDefault="008F26C3" w:rsidP="008F26C3">
      <w:pPr>
        <w:pStyle w:val="body1"/>
        <w:rPr>
          <w:rFonts w:ascii="Arial" w:hAnsi="Arial" w:cs="Arial"/>
        </w:rPr>
      </w:pPr>
      <w:r w:rsidRPr="008D0C33">
        <w:rPr>
          <w:rFonts w:ascii="Arial" w:hAnsi="Arial" w:cs="Arial"/>
        </w:rPr>
        <w:t xml:space="preserve">Below is a quick overview of our, streamlined affiliate model for facilities wishing to host CALA Educational Events. We hope this outline is helpful to you. There are many benefits of hosting a CALA Based Event, and we look forward to speaking with you soon! </w:t>
      </w:r>
    </w:p>
    <w:p w14:paraId="1002D45C" w14:textId="60B202F3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18"/>
          <w:szCs w:val="18"/>
        </w:rPr>
        <w:t xml:space="preserve">The CALA Host-Affiliate Model was designed to assist facilities when planning quality, educational aquafitness and related events, ensuring a smooth and simple process for all. You can choose to host a </w:t>
      </w:r>
      <w:r w:rsidR="00B5399A" w:rsidRPr="003E29D4">
        <w:rPr>
          <w:rFonts w:ascii="Arial" w:hAnsi="Arial" w:cs="Arial"/>
          <w:color w:val="000000"/>
          <w:sz w:val="18"/>
          <w:szCs w:val="18"/>
        </w:rPr>
        <w:t xml:space="preserve">CALA Foundations 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>of Vertical Water Training Pre-</w:t>
      </w:r>
      <w:proofErr w:type="gramStart"/>
      <w:r w:rsidR="00B5399A" w:rsidRPr="003E29D4">
        <w:rPr>
          <w:rFonts w:ascii="Arial" w:hAnsi="Arial" w:cs="Arial"/>
          <w:color w:val="000000"/>
          <w:sz w:val="22"/>
          <w:szCs w:val="22"/>
        </w:rPr>
        <w:t>requisite</w:t>
      </w:r>
      <w:proofErr w:type="gramEnd"/>
      <w:r w:rsidR="00B5399A" w:rsidRPr="003E29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29D4">
        <w:rPr>
          <w:rFonts w:ascii="Arial" w:hAnsi="Arial" w:cs="Arial"/>
          <w:color w:val="000000"/>
          <w:sz w:val="22"/>
          <w:szCs w:val="22"/>
        </w:rPr>
        <w:t>Course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 xml:space="preserve"> (VWT)</w:t>
      </w:r>
      <w:r w:rsidRPr="003E29D4">
        <w:rPr>
          <w:rFonts w:ascii="Arial" w:hAnsi="Arial" w:cs="Arial"/>
          <w:color w:val="000000"/>
          <w:sz w:val="22"/>
          <w:szCs w:val="22"/>
        </w:rPr>
        <w:t xml:space="preserve"> 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 xml:space="preserve">and a variety of CALA Specialty Training and Certification Courses:  Healing Waters: </w:t>
      </w:r>
      <w:r w:rsidRPr="003E29D4">
        <w:rPr>
          <w:rFonts w:ascii="Arial" w:hAnsi="Arial" w:cs="Arial"/>
          <w:color w:val="000000"/>
          <w:sz w:val="22"/>
          <w:szCs w:val="22"/>
        </w:rPr>
        <w:t xml:space="preserve">Aquatic 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>Post-</w:t>
      </w:r>
      <w:r w:rsidRPr="003E29D4">
        <w:rPr>
          <w:rFonts w:ascii="Arial" w:hAnsi="Arial" w:cs="Arial"/>
          <w:color w:val="000000"/>
          <w:sz w:val="22"/>
          <w:szCs w:val="22"/>
        </w:rPr>
        <w:t>Rehabilitation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>: Aqua Arthritis &amp; Joint Disorders</w:t>
      </w:r>
      <w:r w:rsidRPr="003E29D4">
        <w:rPr>
          <w:rFonts w:ascii="Arial" w:hAnsi="Arial" w:cs="Arial"/>
          <w:color w:val="000000"/>
          <w:sz w:val="22"/>
          <w:szCs w:val="22"/>
        </w:rPr>
        <w:t xml:space="preserve">, 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 xml:space="preserve">Water Running, </w:t>
      </w:r>
      <w:r w:rsidRPr="003E29D4">
        <w:rPr>
          <w:rFonts w:ascii="Arial" w:hAnsi="Arial" w:cs="Arial"/>
          <w:color w:val="000000"/>
          <w:sz w:val="22"/>
          <w:szCs w:val="22"/>
        </w:rPr>
        <w:t>Aqua Kick Box</w:t>
      </w:r>
      <w:r w:rsidR="00B300A8" w:rsidRPr="003E29D4">
        <w:rPr>
          <w:rFonts w:ascii="Arial" w:hAnsi="Arial" w:cs="Arial"/>
          <w:color w:val="000000"/>
          <w:sz w:val="22"/>
          <w:szCs w:val="22"/>
        </w:rPr>
        <w:t>, Aqua Yoga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>, Aqua Pre &amp; Post Natal, HydroRider</w:t>
      </w:r>
      <w:r w:rsidRPr="003E29D4">
        <w:rPr>
          <w:rFonts w:ascii="Arial" w:hAnsi="Arial" w:cs="Arial"/>
          <w:color w:val="000000"/>
          <w:sz w:val="22"/>
          <w:szCs w:val="22"/>
        </w:rPr>
        <w:t xml:space="preserve"> 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 xml:space="preserve">and Introductory Clinics (8 hours) and </w:t>
      </w:r>
      <w:r w:rsidRPr="003E29D4">
        <w:rPr>
          <w:rFonts w:ascii="Arial" w:hAnsi="Arial" w:cs="Arial"/>
          <w:color w:val="000000"/>
          <w:sz w:val="22"/>
          <w:szCs w:val="22"/>
        </w:rPr>
        <w:t>Continuing Education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 xml:space="preserve"> Workshops</w:t>
      </w:r>
      <w:r w:rsidR="0094399C" w:rsidRPr="003E29D4">
        <w:rPr>
          <w:rFonts w:ascii="Arial" w:hAnsi="Arial" w:cs="Arial"/>
          <w:color w:val="000000"/>
          <w:sz w:val="22"/>
          <w:szCs w:val="22"/>
        </w:rPr>
        <w:t xml:space="preserve"> (CECS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 xml:space="preserve"> – 2 – 6 hours</w:t>
      </w:r>
      <w:r w:rsidR="0094399C" w:rsidRPr="003E29D4">
        <w:rPr>
          <w:rFonts w:ascii="Arial" w:hAnsi="Arial" w:cs="Arial"/>
          <w:color w:val="000000"/>
          <w:sz w:val="22"/>
          <w:szCs w:val="22"/>
        </w:rPr>
        <w:t>)</w:t>
      </w:r>
      <w:r w:rsidRPr="003E29D4">
        <w:rPr>
          <w:rFonts w:ascii="Arial" w:hAnsi="Arial" w:cs="Arial"/>
          <w:color w:val="000000"/>
          <w:sz w:val="22"/>
          <w:szCs w:val="22"/>
        </w:rPr>
        <w:t xml:space="preserve"> (over 100 exciting topics available). </w:t>
      </w:r>
    </w:p>
    <w:p w14:paraId="57997E20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 xml:space="preserve">With this model, we have many wonderful resources for you - Marketing Tips &amp; Techniques to generate additional registrations, Ideas for creating a Facility Centre of Excellence, Sample Checklists to make planning easy. </w:t>
      </w:r>
    </w:p>
    <w:p w14:paraId="36886E03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Potential Income for your facility! When hosting a CALA Event, facilities receive a percentage of the income collected from registrations. This affiliate income can be used towards paying the CALA Trainer (fees and travel)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E29D4">
        <w:rPr>
          <w:rFonts w:ascii="Arial" w:hAnsi="Arial" w:cs="Arial"/>
          <w:color w:val="000000"/>
          <w:sz w:val="22"/>
          <w:szCs w:val="22"/>
        </w:rPr>
        <w:t xml:space="preserve">to subsidize participant and/or staff fees, or 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3E29D4">
        <w:rPr>
          <w:rFonts w:ascii="Arial" w:hAnsi="Arial" w:cs="Arial"/>
          <w:color w:val="000000"/>
          <w:sz w:val="22"/>
          <w:szCs w:val="22"/>
        </w:rPr>
        <w:t xml:space="preserve">reinvestment in future training opportunities. With regard to travel costs, every effort is made to utilize the skills of locally based trainers. </w:t>
      </w:r>
    </w:p>
    <w:p w14:paraId="2AF14182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 xml:space="preserve">To save your facility valuable time, CALA handles 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>all</w:t>
      </w:r>
      <w:r w:rsidRPr="003E29D4">
        <w:rPr>
          <w:rFonts w:ascii="Arial" w:hAnsi="Arial" w:cs="Arial"/>
          <w:color w:val="000000"/>
          <w:sz w:val="22"/>
          <w:szCs w:val="22"/>
        </w:rPr>
        <w:t xml:space="preserve"> registrations. Participants have the option of calling 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 xml:space="preserve">or emailing </w:t>
      </w:r>
      <w:r w:rsidRPr="003E29D4">
        <w:rPr>
          <w:rFonts w:ascii="Arial" w:hAnsi="Arial" w:cs="Arial"/>
          <w:color w:val="000000"/>
          <w:sz w:val="22"/>
          <w:szCs w:val="22"/>
        </w:rPr>
        <w:t>to register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>.</w:t>
      </w:r>
      <w:r w:rsidRPr="003E29D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6AD898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 xml:space="preserve">To provide value and peace of mind, all CALA Host-Affiliate Workshops and Specialty Courses include full Continuing Education Credits- CEC's. There is also the possibility of </w:t>
      </w:r>
      <w:proofErr w:type="gramStart"/>
      <w:r w:rsidRPr="003E29D4">
        <w:rPr>
          <w:rFonts w:ascii="Arial" w:hAnsi="Arial" w:cs="Arial"/>
          <w:color w:val="000000"/>
          <w:sz w:val="22"/>
          <w:szCs w:val="22"/>
        </w:rPr>
        <w:t>CEC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>’</w:t>
      </w:r>
      <w:r w:rsidRPr="003E29D4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3E29D4">
        <w:rPr>
          <w:rFonts w:ascii="Arial" w:hAnsi="Arial" w:cs="Arial"/>
          <w:color w:val="000000"/>
          <w:sz w:val="22"/>
          <w:szCs w:val="22"/>
        </w:rPr>
        <w:t xml:space="preserve"> with other fitness organizations (OFC, 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>canfitpro</w:t>
      </w:r>
      <w:r w:rsidRPr="003E29D4">
        <w:rPr>
          <w:rFonts w:ascii="Arial" w:hAnsi="Arial" w:cs="Arial"/>
          <w:color w:val="000000"/>
          <w:sz w:val="22"/>
          <w:szCs w:val="22"/>
        </w:rPr>
        <w:t xml:space="preserve">, YMCA, </w:t>
      </w:r>
      <w:proofErr w:type="spellStart"/>
      <w:r w:rsidRPr="003E29D4">
        <w:rPr>
          <w:rFonts w:ascii="Arial" w:hAnsi="Arial" w:cs="Arial"/>
          <w:color w:val="000000"/>
          <w:sz w:val="22"/>
          <w:szCs w:val="22"/>
        </w:rPr>
        <w:t>etc</w:t>
      </w:r>
      <w:proofErr w:type="spellEnd"/>
      <w:r w:rsidRPr="003E29D4">
        <w:rPr>
          <w:rFonts w:ascii="Arial" w:hAnsi="Arial" w:cs="Arial"/>
          <w:color w:val="000000"/>
          <w:sz w:val="22"/>
          <w:szCs w:val="22"/>
        </w:rPr>
        <w:t xml:space="preserve">). </w:t>
      </w:r>
    </w:p>
    <w:p w14:paraId="1203F3D2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 xml:space="preserve">To ensure a professional, organized event, Sample 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>Posters</w:t>
      </w:r>
      <w:r w:rsidRPr="003E29D4">
        <w:rPr>
          <w:rFonts w:ascii="Arial" w:hAnsi="Arial" w:cs="Arial"/>
          <w:color w:val="000000"/>
          <w:sz w:val="22"/>
          <w:szCs w:val="22"/>
        </w:rPr>
        <w:t xml:space="preserve"> are provided; all you need to do is fill in your facility details and we will do the rest! </w:t>
      </w:r>
    </w:p>
    <w:p w14:paraId="3CAD8666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To increase your facility¹s exposure, we market and promote your event to our confidential CALA database of members and contacts (through the CALA "Upcoming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 xml:space="preserve"> Events</w:t>
      </w:r>
      <w:r w:rsidRPr="003E29D4">
        <w:rPr>
          <w:rFonts w:ascii="Arial" w:hAnsi="Arial" w:cs="Arial"/>
          <w:color w:val="000000"/>
          <w:sz w:val="22"/>
          <w:szCs w:val="22"/>
        </w:rPr>
        <w:t>"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 xml:space="preserve"> emails</w:t>
      </w:r>
      <w:r w:rsidRPr="003E29D4">
        <w:rPr>
          <w:rFonts w:ascii="Arial" w:hAnsi="Arial" w:cs="Arial"/>
          <w:color w:val="000000"/>
          <w:sz w:val="22"/>
          <w:szCs w:val="22"/>
        </w:rPr>
        <w:t>, CALA Website</w:t>
      </w:r>
      <w:r w:rsidR="00B5399A" w:rsidRPr="003E29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29D4">
        <w:rPr>
          <w:rFonts w:ascii="Arial" w:hAnsi="Arial" w:cs="Arial"/>
          <w:color w:val="000000"/>
          <w:sz w:val="22"/>
          <w:szCs w:val="22"/>
        </w:rPr>
        <w:t xml:space="preserve">and phone campaigns). Other marketing plans are the responsibility of the facility and we would be pleased to provide success stories and unique ideas from past events. </w:t>
      </w:r>
    </w:p>
    <w:p w14:paraId="6809B8FD" w14:textId="255250C2" w:rsidR="008F26C3" w:rsidRPr="008D0C33" w:rsidRDefault="008F26C3" w:rsidP="008F26C3">
      <w:pPr>
        <w:pStyle w:val="Heading1"/>
        <w:rPr>
          <w:rFonts w:cs="Arial"/>
          <w:color w:val="666666"/>
          <w:szCs w:val="28"/>
        </w:rPr>
      </w:pPr>
      <w:bookmarkStart w:id="5" w:name="_Toc118726259"/>
      <w:r w:rsidRPr="008D0C33">
        <w:rPr>
          <w:rFonts w:cs="Arial"/>
        </w:rPr>
        <w:lastRenderedPageBreak/>
        <w:t>Booking a CALA Event is SIMPLE and SEAMLESS!</w:t>
      </w:r>
      <w:bookmarkEnd w:id="5"/>
    </w:p>
    <w:p w14:paraId="580ABC1E" w14:textId="255D4523" w:rsidR="008F26C3" w:rsidRDefault="00662DA6" w:rsidP="008525B9">
      <w:pPr>
        <w:jc w:val="center"/>
        <w:rPr>
          <w:rFonts w:ascii="Arial" w:hAnsi="Arial" w:cs="Arial"/>
        </w:rPr>
      </w:pPr>
      <w:r w:rsidRPr="008D0C33">
        <w:rPr>
          <w:rFonts w:ascii="Arial" w:hAnsi="Arial" w:cs="Arial"/>
          <w:noProof/>
        </w:rPr>
        <w:drawing>
          <wp:inline distT="0" distB="0" distL="0" distR="0" wp14:anchorId="47D2A441" wp14:editId="11D0F874">
            <wp:extent cx="6323374" cy="6838950"/>
            <wp:effectExtent l="0" t="0" r="1270" b="0"/>
            <wp:docPr id="1" name="Picture 1" descr="hostingflowchar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tingflowchart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685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211BB" w14:textId="49DEE762" w:rsidR="003E29D4" w:rsidRDefault="003E29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5F7A24" w14:textId="77777777" w:rsidR="003E29D4" w:rsidRPr="008D0C33" w:rsidRDefault="003E29D4" w:rsidP="008525B9">
      <w:pPr>
        <w:jc w:val="center"/>
        <w:rPr>
          <w:rFonts w:ascii="Arial" w:hAnsi="Arial" w:cs="Arial"/>
        </w:rPr>
      </w:pPr>
    </w:p>
    <w:p w14:paraId="2EDFAE8E" w14:textId="77777777" w:rsidR="008F26C3" w:rsidRPr="008D0C33" w:rsidRDefault="008F26C3" w:rsidP="008F26C3">
      <w:pPr>
        <w:pStyle w:val="Heading1"/>
        <w:rPr>
          <w:rFonts w:cs="Arial"/>
        </w:rPr>
      </w:pPr>
      <w:bookmarkStart w:id="6" w:name="_Toc118726260"/>
      <w:r w:rsidRPr="008D0C33">
        <w:rPr>
          <w:rFonts w:cs="Arial"/>
        </w:rPr>
        <w:t xml:space="preserve">Benefits </w:t>
      </w:r>
      <w:r w:rsidR="00A668A6" w:rsidRPr="008D0C33">
        <w:rPr>
          <w:rFonts w:cs="Arial"/>
        </w:rPr>
        <w:t>o</w:t>
      </w:r>
      <w:r w:rsidRPr="008D0C33">
        <w:rPr>
          <w:rFonts w:cs="Arial"/>
        </w:rPr>
        <w:t>f Hosting A CALA Event</w:t>
      </w:r>
      <w:bookmarkEnd w:id="6"/>
    </w:p>
    <w:p w14:paraId="56384764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Partnering with a firmly established company with a strong reputation for excellence</w:t>
      </w:r>
    </w:p>
    <w:p w14:paraId="48179DF2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Offering state of the art, leading edge programs based on skillful leadership and participant satisfaction</w:t>
      </w:r>
    </w:p>
    <w:p w14:paraId="4D1325DA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Earning income for your facility</w:t>
      </w:r>
    </w:p>
    <w:p w14:paraId="72A00D56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Integrating new programs while maintaining and respecting the status quo of existing leaders, trainers and classes</w:t>
      </w:r>
    </w:p>
    <w:p w14:paraId="012C80BA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Streamlining leadership development with a proven system of foundation and specialty courses, conferences, guest classes and workshops</w:t>
      </w:r>
    </w:p>
    <w:p w14:paraId="23530303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Saving thousands of dollars by identifying the essential equipment only - learning to use the water as the training tool</w:t>
      </w:r>
    </w:p>
    <w:p w14:paraId="42A760B5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Eliminating storage requirements of equipment</w:t>
      </w:r>
    </w:p>
    <w:p w14:paraId="2A35E432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Providing ongoing research and development</w:t>
      </w:r>
    </w:p>
    <w:p w14:paraId="70802BA0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Producing trend-setting programs to keep leaders and participants satisfied and motivated</w:t>
      </w:r>
    </w:p>
    <w:p w14:paraId="001694B0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Creating a network of mentors to coach new leaders</w:t>
      </w:r>
    </w:p>
    <w:p w14:paraId="7D52C547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Building a community of leaders and participants who work together to create an inclusive and supportive team spirit</w:t>
      </w:r>
    </w:p>
    <w:p w14:paraId="6B672E7A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Selecting appropriate programs for your facility, from a wide range of classes, to meet the diverse needs of the population</w:t>
      </w:r>
    </w:p>
    <w:p w14:paraId="706EE558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Creating a ‘centre of excellence’ for aquafitness and associated programs within the facility</w:t>
      </w:r>
    </w:p>
    <w:p w14:paraId="696157E1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Building a library of resources accessible to leaders, participants and other members of the community</w:t>
      </w:r>
    </w:p>
    <w:p w14:paraId="567536C4" w14:textId="77777777" w:rsidR="008F26C3" w:rsidRPr="003E29D4" w:rsidRDefault="008F26C3" w:rsidP="005C65C6">
      <w:pPr>
        <w:pStyle w:val="NormalWeb"/>
        <w:numPr>
          <w:ilvl w:val="0"/>
          <w:numId w:val="22"/>
        </w:numPr>
        <w:tabs>
          <w:tab w:val="clear" w:pos="720"/>
          <w:tab w:val="num" w:pos="993"/>
        </w:tabs>
        <w:spacing w:after="120" w:afterAutospacing="0"/>
        <w:ind w:left="993" w:hanging="636"/>
        <w:rPr>
          <w:rFonts w:ascii="Arial" w:hAnsi="Arial" w:cs="Arial"/>
          <w:color w:val="000000"/>
          <w:sz w:val="22"/>
          <w:szCs w:val="22"/>
        </w:rPr>
      </w:pPr>
      <w:r w:rsidRPr="003E29D4">
        <w:rPr>
          <w:rFonts w:ascii="Arial" w:hAnsi="Arial" w:cs="Arial"/>
          <w:color w:val="000000"/>
          <w:sz w:val="22"/>
          <w:szCs w:val="22"/>
        </w:rPr>
        <w:t>Offering subsidized, custom designed staff training</w:t>
      </w:r>
    </w:p>
    <w:p w14:paraId="69C2E9D9" w14:textId="01B41670" w:rsidR="003D2F21" w:rsidRPr="008D0C33" w:rsidRDefault="008F26C3">
      <w:pPr>
        <w:pStyle w:val="Heading4"/>
        <w:rPr>
          <w:rFonts w:cs="Arial"/>
        </w:rPr>
      </w:pPr>
      <w:r w:rsidRPr="008D0C33">
        <w:rPr>
          <w:rFonts w:cs="Arial"/>
        </w:rPr>
        <w:br w:type="page"/>
      </w:r>
      <w:r w:rsidR="003D2F21" w:rsidRPr="008D0C33">
        <w:rPr>
          <w:rFonts w:cs="Arial"/>
        </w:rPr>
        <w:lastRenderedPageBreak/>
        <w:t xml:space="preserve">Please </w:t>
      </w:r>
      <w:r w:rsidR="003D2F21" w:rsidRPr="008D0C33">
        <w:rPr>
          <w:rFonts w:cs="Arial"/>
          <w:u w:val="single"/>
        </w:rPr>
        <w:t xml:space="preserve">type </w:t>
      </w:r>
      <w:r w:rsidR="000E6E4F">
        <w:rPr>
          <w:rFonts w:cs="Arial"/>
          <w:u w:val="single"/>
        </w:rPr>
        <w:t xml:space="preserve">or print clearly in black ink </w:t>
      </w:r>
      <w:r w:rsidR="00A668A6" w:rsidRPr="008D0C33">
        <w:rPr>
          <w:rFonts w:cs="Arial"/>
          <w:u w:val="single"/>
        </w:rPr>
        <w:t>&amp; e</w:t>
      </w:r>
      <w:r w:rsidR="003D2F21" w:rsidRPr="000E6E4F">
        <w:rPr>
          <w:rFonts w:cs="Arial"/>
          <w:u w:val="single"/>
        </w:rPr>
        <w:t>mail</w:t>
      </w:r>
      <w:r w:rsidR="003D2F21" w:rsidRPr="008D0C33">
        <w:rPr>
          <w:rFonts w:cs="Arial"/>
        </w:rPr>
        <w:t xml:space="preserve"> back the completed form to CALA.</w:t>
      </w:r>
    </w:p>
    <w:p w14:paraId="75921234" w14:textId="77777777" w:rsidR="003D2F21" w:rsidRPr="008D0C33" w:rsidRDefault="003D2F21">
      <w:pPr>
        <w:rPr>
          <w:rFonts w:ascii="Arial" w:hAnsi="Arial" w:cs="Arial"/>
        </w:rPr>
      </w:pPr>
    </w:p>
    <w:p w14:paraId="7FD15610" w14:textId="1DEAC748" w:rsidR="003D2F21" w:rsidRPr="008D0C33" w:rsidRDefault="003D2F21">
      <w:pPr>
        <w:rPr>
          <w:rFonts w:ascii="Arial" w:hAnsi="Arial" w:cs="Arial"/>
          <w:b/>
        </w:rPr>
      </w:pPr>
      <w:r w:rsidRPr="008D0C33">
        <w:rPr>
          <w:rFonts w:ascii="Arial" w:hAnsi="Arial" w:cs="Arial"/>
          <w:b/>
        </w:rPr>
        <w:t>Date</w:t>
      </w:r>
      <w:r w:rsidR="000E6E4F">
        <w:rPr>
          <w:rFonts w:ascii="Arial" w:hAnsi="Arial" w:cs="Arial"/>
          <w:b/>
        </w:rPr>
        <w:t xml:space="preserve">  (</w:t>
      </w:r>
      <w:proofErr w:type="spellStart"/>
      <w:r w:rsidR="000E6E4F">
        <w:rPr>
          <w:rFonts w:ascii="Arial" w:hAnsi="Arial" w:cs="Arial"/>
          <w:b/>
        </w:rPr>
        <w:t>yyyy</w:t>
      </w:r>
      <w:proofErr w:type="spellEnd"/>
      <w:r w:rsidR="000E6E4F">
        <w:rPr>
          <w:rFonts w:ascii="Arial" w:hAnsi="Arial" w:cs="Arial"/>
          <w:b/>
        </w:rPr>
        <w:t>, mm, dd)</w:t>
      </w:r>
      <w:r w:rsidRPr="008D0C33">
        <w:rPr>
          <w:rFonts w:ascii="Arial" w:hAnsi="Arial" w:cs="Arial"/>
          <w:b/>
        </w:rPr>
        <w:t xml:space="preserve">: </w:t>
      </w:r>
      <w:r w:rsidR="001A3278" w:rsidRPr="008D0C33">
        <w:rPr>
          <w:rFonts w:ascii="Arial" w:hAnsi="Arial" w:cs="Arial"/>
          <w:b/>
        </w:rPr>
        <w:t>_______________________</w:t>
      </w:r>
    </w:p>
    <w:p w14:paraId="1CDFA9B6" w14:textId="77777777" w:rsidR="003D2F21" w:rsidRPr="008D0C33" w:rsidRDefault="003D2F21">
      <w:pPr>
        <w:rPr>
          <w:rFonts w:ascii="Arial" w:hAnsi="Arial" w:cs="Arial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5688"/>
      </w:tblGrid>
      <w:tr w:rsidR="003D2F21" w:rsidRPr="008D0C33" w14:paraId="66E8C8FA" w14:textId="77777777">
        <w:trPr>
          <w:trHeight w:val="345"/>
        </w:trPr>
        <w:tc>
          <w:tcPr>
            <w:tcW w:w="3168" w:type="dxa"/>
            <w:vAlign w:val="center"/>
          </w:tcPr>
          <w:p w14:paraId="4B7E755F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Facility Name</w:t>
            </w:r>
          </w:p>
        </w:tc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4D699793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</w:tr>
      <w:tr w:rsidR="003D2F21" w:rsidRPr="008D0C33" w14:paraId="6B909B47" w14:textId="77777777">
        <w:trPr>
          <w:trHeight w:val="345"/>
        </w:trPr>
        <w:tc>
          <w:tcPr>
            <w:tcW w:w="3168" w:type="dxa"/>
            <w:vAlign w:val="center"/>
          </w:tcPr>
          <w:p w14:paraId="0B731237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Location: (City and Province)</w:t>
            </w: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E70F7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</w:tr>
      <w:tr w:rsidR="003D2F21" w:rsidRPr="008D0C33" w14:paraId="4180446E" w14:textId="77777777">
        <w:trPr>
          <w:trHeight w:val="345"/>
        </w:trPr>
        <w:tc>
          <w:tcPr>
            <w:tcW w:w="3168" w:type="dxa"/>
            <w:vAlign w:val="center"/>
          </w:tcPr>
          <w:p w14:paraId="25A1F40C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Your Name</w:t>
            </w: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C3092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</w:tr>
      <w:tr w:rsidR="003D2F21" w:rsidRPr="008D0C33" w14:paraId="0747AF4B" w14:textId="77777777">
        <w:trPr>
          <w:trHeight w:val="345"/>
        </w:trPr>
        <w:tc>
          <w:tcPr>
            <w:tcW w:w="3168" w:type="dxa"/>
            <w:vAlign w:val="center"/>
          </w:tcPr>
          <w:p w14:paraId="70CDFF4F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Your Title</w:t>
            </w: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86140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</w:tr>
      <w:tr w:rsidR="003D2F21" w:rsidRPr="008D0C33" w14:paraId="404F9D4B" w14:textId="77777777">
        <w:trPr>
          <w:trHeight w:val="345"/>
        </w:trPr>
        <w:tc>
          <w:tcPr>
            <w:tcW w:w="3168" w:type="dxa"/>
            <w:vAlign w:val="center"/>
          </w:tcPr>
          <w:p w14:paraId="641C77F5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Your Phone</w:t>
            </w:r>
            <w:r w:rsidR="001600A8" w:rsidRPr="008D0C33">
              <w:rPr>
                <w:rFonts w:ascii="Arial" w:hAnsi="Arial" w:cs="Arial"/>
                <w:sz w:val="20"/>
              </w:rPr>
              <w:t xml:space="preserve"> (include area code)</w:t>
            </w: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2D62F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</w:tr>
      <w:tr w:rsidR="003D2F21" w:rsidRPr="008D0C33" w14:paraId="1684BAF7" w14:textId="77777777">
        <w:trPr>
          <w:trHeight w:val="345"/>
        </w:trPr>
        <w:tc>
          <w:tcPr>
            <w:tcW w:w="3168" w:type="dxa"/>
            <w:vAlign w:val="center"/>
          </w:tcPr>
          <w:p w14:paraId="49522661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Your Email</w:t>
            </w: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732CC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</w:tr>
    </w:tbl>
    <w:p w14:paraId="7D055D22" w14:textId="77777777" w:rsidR="003D2F21" w:rsidRPr="008D0C33" w:rsidRDefault="003D2F21">
      <w:pPr>
        <w:rPr>
          <w:rFonts w:ascii="Arial" w:hAnsi="Arial" w:cs="Arial"/>
        </w:rPr>
      </w:pPr>
    </w:p>
    <w:p w14:paraId="51D2E586" w14:textId="77777777" w:rsidR="003D2F21" w:rsidRPr="008D0C33" w:rsidRDefault="003D2F21">
      <w:pPr>
        <w:rPr>
          <w:rFonts w:ascii="Arial" w:hAnsi="Arial" w:cs="Arial"/>
          <w:b/>
          <w:sz w:val="24"/>
        </w:rPr>
      </w:pPr>
      <w:r w:rsidRPr="008D0C33">
        <w:rPr>
          <w:rFonts w:ascii="Arial" w:hAnsi="Arial" w:cs="Arial"/>
          <w:b/>
          <w:sz w:val="24"/>
        </w:rPr>
        <w:t xml:space="preserve">Check </w:t>
      </w:r>
      <w:r w:rsidRPr="008D0C33">
        <w:rPr>
          <w:rFonts w:ascii="Arial" w:hAnsi="Arial" w:cs="Arial"/>
          <w:b/>
          <w:sz w:val="24"/>
        </w:rPr>
        <w:sym w:font="Wingdings" w:char="F0FC"/>
      </w:r>
      <w:r w:rsidRPr="008D0C33">
        <w:rPr>
          <w:rFonts w:ascii="Arial" w:hAnsi="Arial" w:cs="Arial"/>
          <w:b/>
          <w:sz w:val="24"/>
        </w:rPr>
        <w:t>the appropriate response(s):</w:t>
      </w:r>
    </w:p>
    <w:p w14:paraId="22BC2F68" w14:textId="77777777" w:rsidR="003D2F21" w:rsidRPr="008D0C33" w:rsidRDefault="003D2F21">
      <w:pPr>
        <w:numPr>
          <w:ilvl w:val="0"/>
          <w:numId w:val="18"/>
        </w:numPr>
        <w:tabs>
          <w:tab w:val="clear" w:pos="720"/>
          <w:tab w:val="num" w:pos="180"/>
        </w:tabs>
        <w:ind w:left="180" w:firstLine="0"/>
        <w:rPr>
          <w:rFonts w:ascii="Arial" w:hAnsi="Arial" w:cs="Arial"/>
          <w:b/>
        </w:rPr>
      </w:pPr>
      <w:r w:rsidRPr="008D0C33">
        <w:rPr>
          <w:rFonts w:ascii="Arial" w:hAnsi="Arial" w:cs="Arial"/>
          <w:b/>
        </w:rPr>
        <w:t>What training courses are you interested in hosting?</w:t>
      </w: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540"/>
        <w:gridCol w:w="7488"/>
      </w:tblGrid>
      <w:tr w:rsidR="003D2F21" w:rsidRPr="008D0C33" w14:paraId="6E4B2C2F" w14:textId="77777777">
        <w:trPr>
          <w:cantSplit/>
          <w:trHeight w:val="291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8736793" w14:textId="77777777" w:rsidR="003D2F21" w:rsidRPr="008D0C33" w:rsidRDefault="003D2F21" w:rsidP="007C718D">
            <w:pPr>
              <w:pStyle w:val="Header"/>
              <w:tabs>
                <w:tab w:val="clear" w:pos="4320"/>
                <w:tab w:val="clear" w:pos="8640"/>
              </w:tabs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6E592E1E" w14:textId="77777777" w:rsidR="003D2F21" w:rsidRPr="008D0C33" w:rsidRDefault="003D2F21">
            <w:pPr>
              <w:ind w:firstLine="108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Foundations of Vertical Water Training</w:t>
            </w:r>
            <w:r w:rsidR="001A3278" w:rsidRPr="008D0C33">
              <w:rPr>
                <w:rFonts w:ascii="Arial" w:hAnsi="Arial" w:cs="Arial"/>
                <w:sz w:val="20"/>
              </w:rPr>
              <w:t xml:space="preserve"> (VWT)</w:t>
            </w:r>
            <w:r w:rsidRPr="008D0C33">
              <w:rPr>
                <w:rFonts w:ascii="Arial" w:hAnsi="Arial" w:cs="Arial"/>
                <w:sz w:val="20"/>
              </w:rPr>
              <w:t xml:space="preserve"> (Pre-requisite Program) </w:t>
            </w:r>
            <w:r w:rsidRPr="008D0C33">
              <w:rPr>
                <w:rFonts w:ascii="Arial" w:hAnsi="Arial" w:cs="Arial"/>
                <w:b/>
                <w:sz w:val="20"/>
              </w:rPr>
              <w:t>Note</w:t>
            </w:r>
            <w:r w:rsidRPr="008D0C33">
              <w:rPr>
                <w:rFonts w:ascii="Arial" w:hAnsi="Arial" w:cs="Arial"/>
                <w:sz w:val="20"/>
              </w:rPr>
              <w:t>***</w:t>
            </w:r>
          </w:p>
        </w:tc>
      </w:tr>
      <w:tr w:rsidR="003D2F21" w:rsidRPr="008D0C33" w14:paraId="33192CDA" w14:textId="77777777">
        <w:trPr>
          <w:cantSplit/>
          <w:trHeight w:val="2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AE782" w14:textId="77777777" w:rsidR="003D2F21" w:rsidRPr="008D0C33" w:rsidRDefault="003D2F21" w:rsidP="007C718D">
            <w:pPr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52C03760" w14:textId="77777777" w:rsidR="003D2F21" w:rsidRPr="008D0C33" w:rsidRDefault="003D2F21">
            <w:pPr>
              <w:ind w:left="108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Group Aqua Fitness Specialty Training and Certification</w:t>
            </w:r>
            <w:r w:rsidR="001A3278" w:rsidRPr="008D0C33">
              <w:rPr>
                <w:rFonts w:ascii="Arial" w:hAnsi="Arial" w:cs="Arial"/>
                <w:sz w:val="20"/>
              </w:rPr>
              <w:t xml:space="preserve"> (GAF)</w:t>
            </w:r>
          </w:p>
        </w:tc>
      </w:tr>
      <w:tr w:rsidR="003D2F21" w:rsidRPr="008D0C33" w14:paraId="2ACDDCC6" w14:textId="77777777">
        <w:trPr>
          <w:cantSplit/>
          <w:trHeight w:val="2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A6BE7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416A6C69" w14:textId="77777777" w:rsidR="003D2F21" w:rsidRPr="008D0C33" w:rsidRDefault="003D2F21">
            <w:pPr>
              <w:ind w:left="108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Healing Waters: Post Aquatic Rehabilitation Program: Aqua Arthritis Specialty Training and Certification</w:t>
            </w:r>
            <w:r w:rsidR="001A3278" w:rsidRPr="008D0C33">
              <w:rPr>
                <w:rFonts w:ascii="Arial" w:hAnsi="Arial" w:cs="Arial"/>
                <w:sz w:val="20"/>
              </w:rPr>
              <w:t xml:space="preserve"> (HW)</w:t>
            </w:r>
          </w:p>
        </w:tc>
      </w:tr>
      <w:tr w:rsidR="003D2F21" w:rsidRPr="008D0C33" w14:paraId="35E052B9" w14:textId="77777777">
        <w:trPr>
          <w:cantSplit/>
          <w:trHeight w:val="2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B6F99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041507FE" w14:textId="77777777" w:rsidR="003D2F21" w:rsidRPr="008D0C33" w:rsidRDefault="003D2F21">
            <w:pPr>
              <w:ind w:left="108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Water Running Specialty Training and Certification</w:t>
            </w:r>
            <w:r w:rsidR="001A3278" w:rsidRPr="008D0C33">
              <w:rPr>
                <w:rFonts w:ascii="Arial" w:hAnsi="Arial" w:cs="Arial"/>
                <w:sz w:val="20"/>
              </w:rPr>
              <w:t xml:space="preserve"> (WR)</w:t>
            </w:r>
          </w:p>
        </w:tc>
      </w:tr>
      <w:tr w:rsidR="003D2F21" w:rsidRPr="008D0C33" w14:paraId="3821603F" w14:textId="77777777">
        <w:trPr>
          <w:cantSplit/>
          <w:trHeight w:val="2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24690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12EA0DD5" w14:textId="77777777" w:rsidR="003D2F21" w:rsidRPr="008D0C33" w:rsidRDefault="003D2F21">
            <w:pPr>
              <w:ind w:left="108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Aqua Kick Box – Centre of Power Specialty Training and Certification</w:t>
            </w:r>
            <w:r w:rsidR="001A3278" w:rsidRPr="008D0C33">
              <w:rPr>
                <w:rFonts w:ascii="Arial" w:hAnsi="Arial" w:cs="Arial"/>
                <w:sz w:val="20"/>
              </w:rPr>
              <w:t xml:space="preserve"> (AKB)</w:t>
            </w:r>
          </w:p>
        </w:tc>
      </w:tr>
      <w:tr w:rsidR="003D2F21" w:rsidRPr="008D0C33" w14:paraId="1A5B21AA" w14:textId="77777777">
        <w:trPr>
          <w:cantSplit/>
          <w:trHeight w:val="2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62FBE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18128A95" w14:textId="77777777" w:rsidR="003D2F21" w:rsidRPr="008D0C33" w:rsidRDefault="003D2F21">
            <w:pPr>
              <w:ind w:left="108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Aqua Natal Specialty Workshop for Continuing Education Credits</w:t>
            </w:r>
            <w:r w:rsidR="001A3278" w:rsidRPr="008D0C33">
              <w:rPr>
                <w:rFonts w:ascii="Arial" w:hAnsi="Arial" w:cs="Arial"/>
                <w:sz w:val="20"/>
              </w:rPr>
              <w:t xml:space="preserve"> (PPN)</w:t>
            </w:r>
          </w:p>
        </w:tc>
      </w:tr>
      <w:tr w:rsidR="003D2F21" w:rsidRPr="008D0C33" w14:paraId="439DEE22" w14:textId="77777777">
        <w:trPr>
          <w:cantSplit/>
          <w:trHeight w:val="2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73EB1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3D9CCE2A" w14:textId="77777777" w:rsidR="003D2F21" w:rsidRPr="008D0C33" w:rsidRDefault="003D2F21">
            <w:pPr>
              <w:ind w:left="108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Older Adults Specialty Workshop for Continuing Education Credits</w:t>
            </w:r>
          </w:p>
        </w:tc>
      </w:tr>
      <w:tr w:rsidR="003D2F21" w:rsidRPr="008D0C33" w14:paraId="7B777802" w14:textId="77777777">
        <w:trPr>
          <w:cantSplit/>
          <w:trHeight w:val="2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57621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5E51996B" w14:textId="77777777" w:rsidR="003D2F21" w:rsidRPr="008D0C33" w:rsidRDefault="003D2F21">
            <w:pPr>
              <w:ind w:left="108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Other Workshops – 3–6hours - choice topic or need to be addressed</w:t>
            </w:r>
          </w:p>
        </w:tc>
      </w:tr>
      <w:tr w:rsidR="003D2F21" w:rsidRPr="008D0C33" w14:paraId="5541C2B5" w14:textId="77777777">
        <w:trPr>
          <w:cantSplit/>
          <w:trHeight w:val="2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3D246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tcBorders>
              <w:bottom w:val="single" w:sz="4" w:space="0" w:color="auto"/>
            </w:tcBorders>
            <w:vAlign w:val="center"/>
          </w:tcPr>
          <w:p w14:paraId="11E6907D" w14:textId="77777777" w:rsidR="003D2F21" w:rsidRPr="008D0C33" w:rsidRDefault="003D2F21">
            <w:pPr>
              <w:ind w:left="108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Conference:  Regional or National</w:t>
            </w:r>
          </w:p>
        </w:tc>
      </w:tr>
    </w:tbl>
    <w:p w14:paraId="56D7758A" w14:textId="77777777" w:rsidR="003D2F21" w:rsidRPr="008D0C33" w:rsidRDefault="003D2F21" w:rsidP="00C2299C">
      <w:pPr>
        <w:pStyle w:val="BodyText2"/>
        <w:ind w:left="720" w:hanging="720"/>
        <w:rPr>
          <w:rFonts w:cs="Arial"/>
        </w:rPr>
      </w:pPr>
      <w:r w:rsidRPr="008D0C33">
        <w:rPr>
          <w:rFonts w:cs="Arial"/>
        </w:rPr>
        <w:t>***</w:t>
      </w:r>
      <w:r w:rsidR="00C2299C" w:rsidRPr="008D0C33">
        <w:rPr>
          <w:rFonts w:cs="Arial"/>
        </w:rPr>
        <w:tab/>
      </w:r>
      <w:r w:rsidRPr="008D0C33">
        <w:rPr>
          <w:rFonts w:cs="Arial"/>
          <w:b/>
        </w:rPr>
        <w:t>Note</w:t>
      </w:r>
      <w:r w:rsidRPr="008D0C33">
        <w:rPr>
          <w:rFonts w:cs="Arial"/>
          <w:i/>
        </w:rPr>
        <w:t>: In the case where potential course participants have prior education and experience with respect to fitness leadership, CALA offers a “Letter of Acceptance” that must be completed in order to bypass participation in the pre-requisite Foundations of Vertical Water Training Course.  Once the candidate is accepted and given permission to bypass the VWT course, they must purchase a VWT manual and successfully complete an open book theory exam before proceeding to a Specialty Training and Certification course.</w:t>
      </w:r>
    </w:p>
    <w:p w14:paraId="22C51C88" w14:textId="77777777" w:rsidR="003D2F21" w:rsidRPr="008D0C33" w:rsidRDefault="003D2F21">
      <w:pPr>
        <w:rPr>
          <w:rFonts w:ascii="Arial" w:hAnsi="Arial" w:cs="Arial"/>
          <w:sz w:val="20"/>
        </w:rPr>
      </w:pPr>
    </w:p>
    <w:p w14:paraId="7EE4485F" w14:textId="77777777" w:rsidR="003D2F21" w:rsidRPr="008D0C33" w:rsidRDefault="003D2F21">
      <w:pPr>
        <w:numPr>
          <w:ilvl w:val="0"/>
          <w:numId w:val="18"/>
        </w:numPr>
        <w:rPr>
          <w:rFonts w:ascii="Arial" w:hAnsi="Arial" w:cs="Arial"/>
        </w:rPr>
      </w:pPr>
      <w:r w:rsidRPr="008D0C33">
        <w:rPr>
          <w:rFonts w:ascii="Arial" w:hAnsi="Arial" w:cs="Arial"/>
        </w:rPr>
        <w:t>When you would like to host the event?</w:t>
      </w: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540"/>
        <w:gridCol w:w="7488"/>
      </w:tblGrid>
      <w:tr w:rsidR="003D2F21" w:rsidRPr="008D0C33" w14:paraId="7F6E2407" w14:textId="77777777">
        <w:trPr>
          <w:trHeight w:val="291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B962D8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6111B589" w14:textId="77777777" w:rsidR="003D2F21" w:rsidRPr="008D0C33" w:rsidRDefault="003D2F21">
            <w:pPr>
              <w:ind w:left="72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Within the next month</w:t>
            </w:r>
          </w:p>
        </w:tc>
      </w:tr>
      <w:tr w:rsidR="003D2F21" w:rsidRPr="008D0C33" w14:paraId="739E9C5E" w14:textId="77777777">
        <w:trPr>
          <w:trHeight w:val="2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929E3" w14:textId="77777777" w:rsidR="003D2F21" w:rsidRPr="008D0C33" w:rsidRDefault="003D2F21" w:rsidP="007C71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4078C15B" w14:textId="77777777" w:rsidR="003D2F21" w:rsidRPr="008D0C33" w:rsidRDefault="003D2F21">
            <w:pPr>
              <w:ind w:left="72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Within the next 1-3 months</w:t>
            </w:r>
          </w:p>
        </w:tc>
      </w:tr>
      <w:tr w:rsidR="003D2F21" w:rsidRPr="008D0C33" w14:paraId="0DED23A8" w14:textId="77777777">
        <w:trPr>
          <w:trHeight w:val="2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1B9F6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3CA7D6ED" w14:textId="77777777" w:rsidR="003D2F21" w:rsidRPr="008D0C33" w:rsidRDefault="003D2F21">
            <w:pPr>
              <w:ind w:left="72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Within the next 6 months</w:t>
            </w:r>
          </w:p>
        </w:tc>
      </w:tr>
      <w:tr w:rsidR="003D2F21" w:rsidRPr="008D0C33" w14:paraId="74268C2B" w14:textId="77777777">
        <w:trPr>
          <w:trHeight w:val="2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DAA8A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3904470D" w14:textId="77777777" w:rsidR="003D2F21" w:rsidRPr="008D0C33" w:rsidRDefault="003D2F21">
            <w:pPr>
              <w:ind w:left="72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Immediately</w:t>
            </w:r>
          </w:p>
        </w:tc>
      </w:tr>
      <w:tr w:rsidR="003D2F21" w:rsidRPr="008D0C33" w14:paraId="77BCD255" w14:textId="77777777">
        <w:trPr>
          <w:trHeight w:val="2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C54A5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tcBorders>
              <w:bottom w:val="single" w:sz="4" w:space="0" w:color="auto"/>
            </w:tcBorders>
            <w:vAlign w:val="center"/>
          </w:tcPr>
          <w:p w14:paraId="70A7FDB4" w14:textId="77777777" w:rsidR="003D2F21" w:rsidRPr="008D0C33" w:rsidRDefault="003D2F21">
            <w:pPr>
              <w:ind w:left="72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 xml:space="preserve">Specific date you have in mind: </w:t>
            </w:r>
            <w:proofErr w:type="gramStart"/>
            <w:r w:rsidRPr="008D0C33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8D0C33">
              <w:rPr>
                <w:rFonts w:ascii="Arial" w:hAnsi="Arial" w:cs="Arial"/>
                <w:sz w:val="20"/>
              </w:rPr>
              <w:t xml:space="preserve">                                   )</w:t>
            </w:r>
          </w:p>
        </w:tc>
      </w:tr>
    </w:tbl>
    <w:p w14:paraId="21DDEF1B" w14:textId="77777777" w:rsidR="003D2F21" w:rsidRPr="008D0C33" w:rsidRDefault="003D2F21">
      <w:pPr>
        <w:rPr>
          <w:rFonts w:ascii="Arial" w:hAnsi="Arial" w:cs="Arial"/>
        </w:rPr>
      </w:pPr>
    </w:p>
    <w:p w14:paraId="5A2AABC2" w14:textId="77777777" w:rsidR="003D2F21" w:rsidRPr="008D0C33" w:rsidRDefault="003D2F21">
      <w:pPr>
        <w:ind w:left="360"/>
        <w:rPr>
          <w:rFonts w:ascii="Arial" w:hAnsi="Arial" w:cs="Arial"/>
        </w:rPr>
      </w:pPr>
    </w:p>
    <w:p w14:paraId="320C2039" w14:textId="3F6755DE" w:rsidR="003D2F21" w:rsidRPr="008D0C33" w:rsidRDefault="003D2F21" w:rsidP="001A3278">
      <w:pPr>
        <w:ind w:firstLine="720"/>
        <w:rPr>
          <w:rFonts w:ascii="Arial" w:hAnsi="Arial" w:cs="Arial"/>
        </w:rPr>
      </w:pPr>
      <w:r w:rsidRPr="008D0C33">
        <w:rPr>
          <w:rFonts w:ascii="Arial" w:hAnsi="Arial" w:cs="Arial"/>
        </w:rPr>
        <w:t>Has your facility h</w:t>
      </w:r>
      <w:r w:rsidR="007C718D" w:rsidRPr="008D0C33">
        <w:rPr>
          <w:rFonts w:ascii="Arial" w:hAnsi="Arial" w:cs="Arial"/>
        </w:rPr>
        <w:t>osted a CALA event before?</w:t>
      </w:r>
      <w:r w:rsidR="000E6E4F">
        <w:rPr>
          <w:rFonts w:ascii="Arial" w:hAnsi="Arial" w:cs="Arial"/>
        </w:rPr>
        <w:t xml:space="preserve"> </w:t>
      </w:r>
      <w:r w:rsidR="000E6E4F">
        <w:rPr>
          <w:rFonts w:ascii="Arial" w:hAnsi="Arial" w:cs="Arial"/>
        </w:rPr>
        <w:sym w:font="Wingdings 2" w:char="F050"/>
      </w:r>
      <w:r w:rsidR="000E6E4F">
        <w:rPr>
          <w:rFonts w:ascii="Arial" w:hAnsi="Arial" w:cs="Arial"/>
        </w:rPr>
        <w:t xml:space="preserve">  </w:t>
      </w:r>
      <w:r w:rsidR="007C718D" w:rsidRPr="008D0C33">
        <w:rPr>
          <w:rFonts w:ascii="Arial" w:hAnsi="Arial" w:cs="Arial"/>
        </w:rPr>
        <w:t xml:space="preserve">  </w:t>
      </w:r>
      <w:r w:rsidR="007C718D" w:rsidRPr="008D0C33">
        <w:rPr>
          <w:rFonts w:ascii="Arial" w:hAnsi="Arial" w:cs="Arial"/>
          <w:u w:val="single"/>
        </w:rPr>
        <w:t xml:space="preserve">_ </w:t>
      </w:r>
      <w:r w:rsidRPr="008D0C33">
        <w:rPr>
          <w:rFonts w:ascii="Arial" w:hAnsi="Arial" w:cs="Arial"/>
          <w:u w:val="single"/>
        </w:rPr>
        <w:t>_</w:t>
      </w:r>
      <w:r w:rsidRPr="008D0C33">
        <w:rPr>
          <w:rFonts w:ascii="Arial" w:hAnsi="Arial" w:cs="Arial"/>
        </w:rPr>
        <w:t>yes ____no ____not sure</w:t>
      </w:r>
    </w:p>
    <w:p w14:paraId="163CF005" w14:textId="77777777" w:rsidR="003D2F21" w:rsidRPr="008D0C33" w:rsidRDefault="003D2F21" w:rsidP="003D2F21">
      <w:pPr>
        <w:ind w:left="720"/>
        <w:rPr>
          <w:rFonts w:ascii="Arial" w:hAnsi="Arial" w:cs="Arial"/>
        </w:rPr>
      </w:pPr>
      <w:r w:rsidRPr="008D0C33">
        <w:rPr>
          <w:rFonts w:ascii="Arial" w:hAnsi="Arial" w:cs="Arial"/>
        </w:rPr>
        <w:t xml:space="preserve">If yes, which one: ________________________________________________ </w:t>
      </w:r>
    </w:p>
    <w:p w14:paraId="3AD0A3F8" w14:textId="77777777" w:rsidR="003D2F21" w:rsidRPr="008D0C33" w:rsidRDefault="003D2F21" w:rsidP="003D2F21">
      <w:pPr>
        <w:ind w:left="720"/>
        <w:rPr>
          <w:rFonts w:ascii="Arial" w:hAnsi="Arial" w:cs="Arial"/>
        </w:rPr>
      </w:pPr>
      <w:r w:rsidRPr="008D0C33">
        <w:rPr>
          <w:rFonts w:ascii="Arial" w:hAnsi="Arial" w:cs="Arial"/>
        </w:rPr>
        <w:t>When (approx. date</w:t>
      </w:r>
      <w:r w:rsidR="00112657" w:rsidRPr="008D0C33">
        <w:rPr>
          <w:rFonts w:ascii="Arial" w:hAnsi="Arial" w:cs="Arial"/>
        </w:rPr>
        <w:t>)</w:t>
      </w:r>
    </w:p>
    <w:p w14:paraId="712F24C0" w14:textId="77777777" w:rsidR="003D2F21" w:rsidRPr="008D0C33" w:rsidRDefault="003D2F21">
      <w:pPr>
        <w:ind w:left="360"/>
        <w:rPr>
          <w:rFonts w:ascii="Arial" w:hAnsi="Arial" w:cs="Arial"/>
        </w:rPr>
      </w:pPr>
    </w:p>
    <w:p w14:paraId="38A1DAC7" w14:textId="0A796546" w:rsidR="003D2F21" w:rsidRPr="008D0C33" w:rsidRDefault="003D2F21" w:rsidP="003D2F21">
      <w:pPr>
        <w:numPr>
          <w:ilvl w:val="0"/>
          <w:numId w:val="18"/>
        </w:numPr>
        <w:rPr>
          <w:rFonts w:ascii="Arial" w:hAnsi="Arial" w:cs="Arial"/>
        </w:rPr>
      </w:pPr>
      <w:r w:rsidRPr="008D0C33">
        <w:rPr>
          <w:rFonts w:ascii="Arial" w:hAnsi="Arial" w:cs="Arial"/>
        </w:rPr>
        <w:t>How many participants will be attending?  _____________________</w:t>
      </w:r>
      <w:r w:rsidR="00306653" w:rsidRPr="008D0C33">
        <w:rPr>
          <w:rFonts w:ascii="Arial" w:hAnsi="Arial" w:cs="Arial"/>
        </w:rPr>
        <w:t>_</w:t>
      </w:r>
      <w:r w:rsidRPr="008D0C33">
        <w:rPr>
          <w:rFonts w:ascii="Arial" w:hAnsi="Arial" w:cs="Arial"/>
        </w:rPr>
        <w:t>______</w:t>
      </w:r>
    </w:p>
    <w:p w14:paraId="3452D60A" w14:textId="77777777" w:rsidR="003D2F21" w:rsidRPr="008D0C33" w:rsidRDefault="003D2F21" w:rsidP="003D2F21">
      <w:pPr>
        <w:ind w:left="360"/>
        <w:rPr>
          <w:rFonts w:ascii="Arial" w:hAnsi="Arial" w:cs="Arial"/>
        </w:rPr>
      </w:pPr>
    </w:p>
    <w:p w14:paraId="68EA1DFD" w14:textId="453E6B98" w:rsidR="003D2F21" w:rsidRPr="008D0C33" w:rsidRDefault="003D2F21">
      <w:pPr>
        <w:numPr>
          <w:ilvl w:val="0"/>
          <w:numId w:val="18"/>
        </w:numPr>
        <w:rPr>
          <w:rFonts w:ascii="Arial" w:hAnsi="Arial" w:cs="Arial"/>
        </w:rPr>
      </w:pPr>
      <w:r w:rsidRPr="008D0C33">
        <w:rPr>
          <w:rFonts w:ascii="Arial" w:hAnsi="Arial" w:cs="Arial"/>
        </w:rPr>
        <w:t>Would you like to invite outside instructors/participants to the course? (This is a great way to increase revenue for hosting the course and provides valuable exposure to your facility)</w:t>
      </w:r>
      <w:r w:rsidR="000E6E4F">
        <w:rPr>
          <w:rFonts w:ascii="Arial" w:hAnsi="Arial" w:cs="Arial"/>
        </w:rPr>
        <w:t xml:space="preserve">  </w:t>
      </w:r>
      <w:r w:rsidR="000E6E4F">
        <w:rPr>
          <w:rFonts w:ascii="Arial" w:hAnsi="Arial" w:cs="Arial"/>
        </w:rPr>
        <w:sym w:font="Wingdings 2" w:char="F050"/>
      </w:r>
      <w:r w:rsidR="000E6E4F">
        <w:rPr>
          <w:rFonts w:ascii="Arial" w:hAnsi="Arial" w:cs="Arial"/>
        </w:rPr>
        <w:t xml:space="preserve">  </w:t>
      </w:r>
      <w:r w:rsidR="00630455" w:rsidRPr="008D0C33">
        <w:rPr>
          <w:rFonts w:ascii="Arial" w:hAnsi="Arial" w:cs="Arial"/>
        </w:rPr>
        <w:t xml:space="preserve"> </w:t>
      </w:r>
      <w:r w:rsidRPr="008D0C33">
        <w:rPr>
          <w:rFonts w:ascii="Arial" w:hAnsi="Arial" w:cs="Arial"/>
        </w:rPr>
        <w:t>___yes ____no ____not sure</w:t>
      </w:r>
    </w:p>
    <w:p w14:paraId="788D6360" w14:textId="77777777" w:rsidR="003D2F21" w:rsidRPr="008D0C33" w:rsidRDefault="003D2F21">
      <w:pPr>
        <w:rPr>
          <w:rFonts w:ascii="Arial" w:hAnsi="Arial" w:cs="Arial"/>
        </w:rPr>
      </w:pPr>
    </w:p>
    <w:p w14:paraId="632A4C5D" w14:textId="526D7BBF" w:rsidR="003D2F21" w:rsidRPr="008D0C33" w:rsidRDefault="003D2F21">
      <w:pPr>
        <w:numPr>
          <w:ilvl w:val="0"/>
          <w:numId w:val="18"/>
        </w:numPr>
        <w:rPr>
          <w:rFonts w:ascii="Arial" w:hAnsi="Arial" w:cs="Arial"/>
        </w:rPr>
      </w:pPr>
      <w:r w:rsidRPr="008D0C33">
        <w:rPr>
          <w:rFonts w:ascii="Arial" w:hAnsi="Arial" w:cs="Arial"/>
        </w:rPr>
        <w:t>What are your goals in hosting this event? (</w:t>
      </w:r>
      <w:proofErr w:type="gramStart"/>
      <w:r w:rsidRPr="008D0C33">
        <w:rPr>
          <w:rFonts w:ascii="Arial" w:hAnsi="Arial" w:cs="Arial"/>
        </w:rPr>
        <w:t>check</w:t>
      </w:r>
      <w:proofErr w:type="gramEnd"/>
      <w:r w:rsidRPr="008D0C33">
        <w:rPr>
          <w:rFonts w:ascii="Arial" w:hAnsi="Arial" w:cs="Arial"/>
        </w:rPr>
        <w:t xml:space="preserve"> all that apply)</w:t>
      </w: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540"/>
        <w:gridCol w:w="7488"/>
      </w:tblGrid>
      <w:tr w:rsidR="003D2F21" w:rsidRPr="008D0C33" w14:paraId="2F4F48E3" w14:textId="77777777">
        <w:trPr>
          <w:trHeight w:val="325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8C07A9A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3B2C5896" w14:textId="373FE4FC" w:rsidR="003D2F21" w:rsidRPr="008D0C33" w:rsidRDefault="003D2F21">
            <w:pPr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Address the need of shortage of instructors at our facility</w:t>
            </w:r>
          </w:p>
        </w:tc>
      </w:tr>
      <w:tr w:rsidR="003D2F21" w:rsidRPr="008D0C33" w14:paraId="04B4B7F0" w14:textId="77777777">
        <w:trPr>
          <w:trHeight w:val="32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BF081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523635A4" w14:textId="77777777" w:rsidR="003D2F21" w:rsidRPr="008D0C33" w:rsidRDefault="003D2F21">
            <w:pPr>
              <w:ind w:left="72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Training for our new or current staff who require high quality certification</w:t>
            </w:r>
          </w:p>
        </w:tc>
      </w:tr>
      <w:tr w:rsidR="003D2F21" w:rsidRPr="008D0C33" w14:paraId="7F050570" w14:textId="77777777">
        <w:trPr>
          <w:trHeight w:val="32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1201F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5A3A0600" w14:textId="77777777" w:rsidR="003D2F21" w:rsidRPr="008D0C33" w:rsidRDefault="003D2F21">
            <w:pPr>
              <w:ind w:left="72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Continuing education and motivation for our instructor team</w:t>
            </w:r>
          </w:p>
        </w:tc>
      </w:tr>
      <w:tr w:rsidR="003D2F21" w:rsidRPr="008D0C33" w14:paraId="60171420" w14:textId="77777777">
        <w:trPr>
          <w:trHeight w:val="3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E98EA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0B2D3356" w14:textId="77777777" w:rsidR="003D2F21" w:rsidRPr="008D0C33" w:rsidRDefault="003D2F21">
            <w:pPr>
              <w:ind w:left="72"/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Earn revenue for our facility</w:t>
            </w:r>
          </w:p>
        </w:tc>
      </w:tr>
      <w:tr w:rsidR="003D2F21" w:rsidRPr="008D0C33" w14:paraId="3E587651" w14:textId="77777777">
        <w:trPr>
          <w:trHeight w:val="32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BFE11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79FEC856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Ongoing training and certification to create a centre of excellence at our facility</w:t>
            </w:r>
          </w:p>
        </w:tc>
      </w:tr>
      <w:tr w:rsidR="003D2F21" w:rsidRPr="008D0C33" w14:paraId="4E051589" w14:textId="77777777">
        <w:trPr>
          <w:trHeight w:val="32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FCAA1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vAlign w:val="center"/>
          </w:tcPr>
          <w:p w14:paraId="72CD6E15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Increase programming opportunities at our facility</w:t>
            </w:r>
          </w:p>
        </w:tc>
      </w:tr>
      <w:tr w:rsidR="003D2F21" w:rsidRPr="008D0C33" w14:paraId="1FD0479F" w14:textId="77777777">
        <w:trPr>
          <w:trHeight w:val="32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816FD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8" w:type="dxa"/>
            <w:tcBorders>
              <w:bottom w:val="single" w:sz="4" w:space="0" w:color="auto"/>
            </w:tcBorders>
            <w:vAlign w:val="center"/>
          </w:tcPr>
          <w:p w14:paraId="1B36C92B" w14:textId="77777777" w:rsidR="003D2F21" w:rsidRPr="008D0C33" w:rsidRDefault="003D2F21">
            <w:pPr>
              <w:rPr>
                <w:rFonts w:ascii="Arial" w:hAnsi="Arial" w:cs="Arial"/>
                <w:sz w:val="20"/>
              </w:rPr>
            </w:pPr>
            <w:r w:rsidRPr="008D0C33">
              <w:rPr>
                <w:rFonts w:ascii="Arial" w:hAnsi="Arial" w:cs="Arial"/>
                <w:sz w:val="20"/>
              </w:rPr>
              <w:t>Other:</w:t>
            </w:r>
          </w:p>
        </w:tc>
      </w:tr>
    </w:tbl>
    <w:p w14:paraId="14585FCD" w14:textId="77777777" w:rsidR="003D2F21" w:rsidRPr="008D0C33" w:rsidRDefault="003D2F21">
      <w:pPr>
        <w:rPr>
          <w:rFonts w:ascii="Arial" w:hAnsi="Arial" w:cs="Arial"/>
          <w:sz w:val="20"/>
        </w:rPr>
      </w:pPr>
    </w:p>
    <w:p w14:paraId="1D60086D" w14:textId="77777777" w:rsidR="003D2F21" w:rsidRPr="008D0C33" w:rsidRDefault="003D2F21">
      <w:pPr>
        <w:numPr>
          <w:ilvl w:val="0"/>
          <w:numId w:val="18"/>
        </w:numPr>
        <w:rPr>
          <w:rFonts w:ascii="Arial" w:hAnsi="Arial" w:cs="Arial"/>
        </w:rPr>
      </w:pPr>
      <w:r w:rsidRPr="008D0C33">
        <w:rPr>
          <w:rFonts w:ascii="Arial" w:hAnsi="Arial" w:cs="Arial"/>
        </w:rPr>
        <w:t>What is your budget for this event?</w:t>
      </w:r>
      <w:r w:rsidR="00112657" w:rsidRPr="008D0C33">
        <w:rPr>
          <w:rFonts w:ascii="Arial" w:hAnsi="Arial" w:cs="Arial"/>
        </w:rPr>
        <w:t xml:space="preserve"> </w:t>
      </w:r>
      <w:r w:rsidRPr="008D0C33">
        <w:rPr>
          <w:rFonts w:ascii="Arial" w:hAnsi="Arial" w:cs="Arial"/>
        </w:rPr>
        <w:t>(approx.) _______________________</w:t>
      </w:r>
      <w:r w:rsidR="00C2299C" w:rsidRPr="008D0C33">
        <w:rPr>
          <w:rFonts w:ascii="Arial" w:hAnsi="Arial" w:cs="Arial"/>
        </w:rPr>
        <w:t>_</w:t>
      </w:r>
      <w:r w:rsidRPr="008D0C33">
        <w:rPr>
          <w:rFonts w:ascii="Arial" w:hAnsi="Arial" w:cs="Arial"/>
        </w:rPr>
        <w:t>____</w:t>
      </w:r>
    </w:p>
    <w:p w14:paraId="083005FB" w14:textId="77777777" w:rsidR="003D2F21" w:rsidRPr="008D0C33" w:rsidRDefault="003D2F21">
      <w:pPr>
        <w:ind w:left="360"/>
        <w:rPr>
          <w:rFonts w:ascii="Arial" w:hAnsi="Arial" w:cs="Arial"/>
        </w:rPr>
      </w:pPr>
    </w:p>
    <w:p w14:paraId="3562337E" w14:textId="77777777" w:rsidR="003D2F21" w:rsidRPr="008D0C33" w:rsidRDefault="003D2F21">
      <w:pPr>
        <w:ind w:left="360"/>
        <w:rPr>
          <w:rFonts w:ascii="Arial" w:hAnsi="Arial" w:cs="Arial"/>
        </w:rPr>
      </w:pPr>
    </w:p>
    <w:p w14:paraId="135E434A" w14:textId="09E62572" w:rsidR="003D2F21" w:rsidRPr="008D0C33" w:rsidRDefault="003D2F21">
      <w:pPr>
        <w:numPr>
          <w:ilvl w:val="0"/>
          <w:numId w:val="18"/>
        </w:numPr>
        <w:rPr>
          <w:rFonts w:ascii="Arial" w:hAnsi="Arial" w:cs="Arial"/>
        </w:rPr>
      </w:pPr>
      <w:r w:rsidRPr="008D0C33">
        <w:rPr>
          <w:rFonts w:ascii="Arial" w:hAnsi="Arial" w:cs="Arial"/>
        </w:rPr>
        <w:t>How did you hear about CALA?</w:t>
      </w:r>
      <w:r w:rsidR="007C718D" w:rsidRPr="008D0C33">
        <w:rPr>
          <w:rFonts w:ascii="Arial" w:hAnsi="Arial" w:cs="Arial"/>
        </w:rPr>
        <w:t xml:space="preserve"> </w:t>
      </w:r>
    </w:p>
    <w:p w14:paraId="2248318C" w14:textId="77777777" w:rsidR="003D2F21" w:rsidRPr="008D0C33" w:rsidRDefault="003D2F21">
      <w:pPr>
        <w:rPr>
          <w:rFonts w:ascii="Arial" w:hAnsi="Arial" w:cs="Arial"/>
        </w:rPr>
      </w:pPr>
    </w:p>
    <w:p w14:paraId="46A17C29" w14:textId="22A29443" w:rsidR="003D2F21" w:rsidRPr="008D0C33" w:rsidRDefault="003D2F21">
      <w:pPr>
        <w:numPr>
          <w:ilvl w:val="0"/>
          <w:numId w:val="18"/>
        </w:numPr>
        <w:rPr>
          <w:rFonts w:ascii="Arial" w:hAnsi="Arial" w:cs="Arial"/>
        </w:rPr>
      </w:pPr>
      <w:r w:rsidRPr="008D0C33">
        <w:rPr>
          <w:rFonts w:ascii="Arial" w:hAnsi="Arial" w:cs="Arial"/>
        </w:rPr>
        <w:t>When is the best time for the CALA Host Affiliate Manager to follow up with you?</w:t>
      </w:r>
      <w:r w:rsidR="007C718D" w:rsidRPr="008D0C33">
        <w:rPr>
          <w:rFonts w:ascii="Arial" w:hAnsi="Arial" w:cs="Arial"/>
        </w:rPr>
        <w:t xml:space="preserve"> </w:t>
      </w:r>
    </w:p>
    <w:p w14:paraId="3C25027E" w14:textId="77777777" w:rsidR="003D2F21" w:rsidRPr="008D0C33" w:rsidRDefault="003D2F21">
      <w:pPr>
        <w:ind w:left="360"/>
        <w:rPr>
          <w:rFonts w:ascii="Arial" w:hAnsi="Arial" w:cs="Arial"/>
        </w:rPr>
      </w:pPr>
    </w:p>
    <w:p w14:paraId="72DD6E31" w14:textId="1A32B557" w:rsidR="003D2F21" w:rsidRPr="008D0C33" w:rsidRDefault="003D2F21" w:rsidP="00630455">
      <w:pPr>
        <w:ind w:left="720"/>
        <w:rPr>
          <w:rFonts w:ascii="Arial" w:hAnsi="Arial" w:cs="Arial"/>
        </w:rPr>
      </w:pPr>
      <w:r w:rsidRPr="008D0C33">
        <w:rPr>
          <w:rFonts w:ascii="Arial" w:hAnsi="Arial" w:cs="Arial"/>
        </w:rPr>
        <w:t>Day: Any day through the work week in the mornings or at home in the evenings.</w:t>
      </w:r>
    </w:p>
    <w:p w14:paraId="33D94683" w14:textId="4B2BA348" w:rsidR="003D2F21" w:rsidRPr="008D0C33" w:rsidRDefault="003D2F21" w:rsidP="000E6E4F">
      <w:pPr>
        <w:rPr>
          <w:rFonts w:ascii="Arial" w:hAnsi="Arial" w:cs="Arial"/>
        </w:rPr>
      </w:pPr>
    </w:p>
    <w:p w14:paraId="3172DB0B" w14:textId="75C05AAE" w:rsidR="003D2F21" w:rsidRPr="008D0C33" w:rsidRDefault="000E6E4F" w:rsidP="0063045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sym w:font="Wingdings 2" w:char="F050"/>
      </w:r>
      <w:r>
        <w:rPr>
          <w:rFonts w:ascii="Arial" w:hAnsi="Arial" w:cs="Arial"/>
        </w:rPr>
        <w:t xml:space="preserve">    ______   </w:t>
      </w:r>
      <w:r w:rsidR="003D2F21" w:rsidRPr="008D0C33">
        <w:rPr>
          <w:rFonts w:ascii="Arial" w:hAnsi="Arial" w:cs="Arial"/>
        </w:rPr>
        <w:t xml:space="preserve">AM </w:t>
      </w:r>
      <w:r>
        <w:rPr>
          <w:rFonts w:ascii="Arial" w:hAnsi="Arial" w:cs="Arial"/>
        </w:rPr>
        <w:t xml:space="preserve">   </w:t>
      </w:r>
      <w:r w:rsidR="003D2F21" w:rsidRPr="008D0C33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______</w:t>
      </w:r>
      <w:proofErr w:type="gramStart"/>
      <w:r>
        <w:rPr>
          <w:rFonts w:ascii="Arial" w:hAnsi="Arial" w:cs="Arial"/>
        </w:rPr>
        <w:t xml:space="preserve">_ </w:t>
      </w:r>
      <w:r w:rsidR="003D2F21" w:rsidRPr="008D0C33">
        <w:rPr>
          <w:rFonts w:ascii="Arial" w:hAnsi="Arial" w:cs="Arial"/>
        </w:rPr>
        <w:t xml:space="preserve"> PM</w:t>
      </w:r>
      <w:proofErr w:type="gramEnd"/>
      <w:r w:rsidR="003D2F21" w:rsidRPr="008D0C33">
        <w:rPr>
          <w:rFonts w:ascii="Arial" w:hAnsi="Arial" w:cs="Arial"/>
        </w:rPr>
        <w:t>:</w:t>
      </w:r>
    </w:p>
    <w:p w14:paraId="1E4A0B77" w14:textId="36F437CF" w:rsidR="003D2F21" w:rsidRPr="008D0C33" w:rsidRDefault="003D2F21">
      <w:pPr>
        <w:ind w:left="360"/>
        <w:rPr>
          <w:rFonts w:ascii="Arial" w:hAnsi="Arial" w:cs="Arial"/>
        </w:rPr>
      </w:pPr>
    </w:p>
    <w:p w14:paraId="19A69F3D" w14:textId="5C5C88AD" w:rsidR="003D2F21" w:rsidRDefault="003D2F21" w:rsidP="00630455">
      <w:pPr>
        <w:ind w:left="720"/>
        <w:rPr>
          <w:rFonts w:ascii="Arial" w:hAnsi="Arial" w:cs="Arial"/>
        </w:rPr>
      </w:pPr>
      <w:r w:rsidRPr="008D0C33">
        <w:rPr>
          <w:rFonts w:ascii="Arial" w:hAnsi="Arial" w:cs="Arial"/>
        </w:rPr>
        <w:t>Prefer</w:t>
      </w:r>
      <w:r w:rsidR="000E6E4F">
        <w:rPr>
          <w:rFonts w:ascii="Arial" w:hAnsi="Arial" w:cs="Arial"/>
        </w:rPr>
        <w:t xml:space="preserve">  </w:t>
      </w:r>
      <w:r w:rsidR="000E6E4F">
        <w:rPr>
          <w:rFonts w:ascii="Arial" w:hAnsi="Arial" w:cs="Arial"/>
        </w:rPr>
        <w:sym w:font="Wingdings 2" w:char="F050"/>
      </w:r>
      <w:r w:rsidRPr="008D0C33">
        <w:rPr>
          <w:rFonts w:ascii="Arial" w:hAnsi="Arial" w:cs="Arial"/>
        </w:rPr>
        <w:t>:  Phone__</w:t>
      </w:r>
      <w:r w:rsidR="000E6E4F">
        <w:rPr>
          <w:rFonts w:ascii="Arial" w:hAnsi="Arial" w:cs="Arial"/>
        </w:rPr>
        <w:t>____________</w:t>
      </w:r>
      <w:r w:rsidRPr="008D0C33">
        <w:rPr>
          <w:rFonts w:ascii="Arial" w:hAnsi="Arial" w:cs="Arial"/>
        </w:rPr>
        <w:t xml:space="preserve"> Email___</w:t>
      </w:r>
      <w:r w:rsidR="000E6E4F">
        <w:rPr>
          <w:rFonts w:ascii="Arial" w:hAnsi="Arial" w:cs="Arial"/>
        </w:rPr>
        <w:t>_________</w:t>
      </w:r>
      <w:r w:rsidRPr="008D0C33">
        <w:rPr>
          <w:rFonts w:ascii="Arial" w:hAnsi="Arial" w:cs="Arial"/>
        </w:rPr>
        <w:t xml:space="preserve"> either____</w:t>
      </w:r>
    </w:p>
    <w:p w14:paraId="326C3C3A" w14:textId="7D4F58C7" w:rsidR="003E0B39" w:rsidRDefault="003E0B39" w:rsidP="00630455">
      <w:pPr>
        <w:ind w:left="720"/>
        <w:rPr>
          <w:rFonts w:ascii="Arial" w:hAnsi="Arial" w:cs="Arial"/>
        </w:rPr>
      </w:pPr>
    </w:p>
    <w:p w14:paraId="680DD715" w14:textId="77777777" w:rsidR="003E0B39" w:rsidRPr="008D0C33" w:rsidRDefault="003E0B39" w:rsidP="00630455">
      <w:pPr>
        <w:ind w:left="720"/>
        <w:rPr>
          <w:rFonts w:ascii="Arial" w:hAnsi="Arial" w:cs="Arial"/>
        </w:rPr>
      </w:pPr>
    </w:p>
    <w:p w14:paraId="283793D2" w14:textId="1290493A" w:rsidR="003D2F21" w:rsidRPr="008D0C33" w:rsidRDefault="003D2F21">
      <w:pPr>
        <w:rPr>
          <w:rFonts w:ascii="Arial" w:hAnsi="Arial" w:cs="Arial"/>
          <w:sz w:val="16"/>
          <w:szCs w:val="16"/>
        </w:rPr>
      </w:pPr>
    </w:p>
    <w:p w14:paraId="7121F80B" w14:textId="3CA7DA9C" w:rsidR="00234162" w:rsidRPr="008D0C33" w:rsidRDefault="00692270">
      <w:pPr>
        <w:rPr>
          <w:rFonts w:ascii="Arial" w:hAnsi="Arial" w:cs="Arial"/>
          <w:sz w:val="16"/>
          <w:szCs w:val="16"/>
        </w:rPr>
      </w:pPr>
      <w:r w:rsidRPr="000E6E4F">
        <w:rPr>
          <w:rFonts w:ascii="Arial" w:hAnsi="Arial" w:cs="Arial"/>
          <w:noProof/>
          <w:color w:val="0070C0"/>
          <w:sz w:val="32"/>
        </w:rPr>
        <w:drawing>
          <wp:anchor distT="0" distB="0" distL="114300" distR="114300" simplePos="0" relativeHeight="251660288" behindDoc="1" locked="0" layoutInCell="1" allowOverlap="1" wp14:anchorId="2960906D" wp14:editId="2A914496">
            <wp:simplePos x="0" y="0"/>
            <wp:positionH relativeFrom="column">
              <wp:posOffset>5711190</wp:posOffset>
            </wp:positionH>
            <wp:positionV relativeFrom="paragraph">
              <wp:posOffset>109220</wp:posOffset>
            </wp:positionV>
            <wp:extent cx="1433830" cy="1079500"/>
            <wp:effectExtent l="152400" t="152400" r="356870" b="368300"/>
            <wp:wrapTight wrapText="bothSides">
              <wp:wrapPolygon edited="0">
                <wp:start x="1148" y="-3049"/>
                <wp:lineTo x="-2296" y="-2287"/>
                <wp:lineTo x="-2296" y="23252"/>
                <wp:lineTo x="2870" y="28588"/>
                <wp:lineTo x="21523" y="28588"/>
                <wp:lineTo x="21810" y="27826"/>
                <wp:lineTo x="26402" y="22489"/>
                <wp:lineTo x="26689" y="3812"/>
                <wp:lineTo x="23245" y="-1906"/>
                <wp:lineTo x="22958" y="-3049"/>
                <wp:lineTo x="1148" y="-3049"/>
              </wp:wrapPolygon>
            </wp:wrapTight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07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E9CA7" w14:textId="1455DA64" w:rsidR="003D2F21" w:rsidRPr="000E6E4F" w:rsidRDefault="000E6E4F" w:rsidP="003D2F21">
      <w:pPr>
        <w:jc w:val="center"/>
        <w:rPr>
          <w:rFonts w:ascii="Arial" w:hAnsi="Arial" w:cs="Arial"/>
          <w:color w:val="0070C0"/>
          <w:sz w:val="40"/>
        </w:rPr>
      </w:pPr>
      <w:r w:rsidRPr="000E6E4F">
        <w:rPr>
          <w:rFonts w:ascii="Arial" w:hAnsi="Arial" w:cs="Arial"/>
          <w:noProof/>
          <w:color w:val="0070C0"/>
          <w:sz w:val="32"/>
        </w:rPr>
        <w:drawing>
          <wp:anchor distT="0" distB="0" distL="114300" distR="114300" simplePos="0" relativeHeight="251661312" behindDoc="1" locked="0" layoutInCell="1" allowOverlap="1" wp14:anchorId="3D63A9F6" wp14:editId="4034DD87">
            <wp:simplePos x="0" y="0"/>
            <wp:positionH relativeFrom="column">
              <wp:posOffset>262890</wp:posOffset>
            </wp:positionH>
            <wp:positionV relativeFrom="paragraph">
              <wp:posOffset>62230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F21" w:rsidRPr="000E6E4F">
        <w:rPr>
          <w:rFonts w:ascii="Arial" w:hAnsi="Arial" w:cs="Arial"/>
          <w:color w:val="0070C0"/>
          <w:sz w:val="40"/>
        </w:rPr>
        <w:t>Thank you!</w:t>
      </w:r>
    </w:p>
    <w:p w14:paraId="273CB0C5" w14:textId="595A65DA" w:rsidR="0024353C" w:rsidRDefault="0024353C" w:rsidP="003D2F21">
      <w:pPr>
        <w:jc w:val="center"/>
        <w:rPr>
          <w:rFonts w:ascii="Arial" w:hAnsi="Arial" w:cs="Arial"/>
          <w:sz w:val="40"/>
        </w:rPr>
      </w:pPr>
      <w:r w:rsidRPr="003E0B39">
        <w:rPr>
          <w:rFonts w:ascii="Arial" w:hAnsi="Arial" w:cs="Arial"/>
          <w:sz w:val="28"/>
          <w:szCs w:val="14"/>
        </w:rPr>
        <w:t>Charlene Kopansky, President and Owner</w:t>
      </w:r>
    </w:p>
    <w:p w14:paraId="40DCDD1A" w14:textId="512CAE6D" w:rsidR="005A712B" w:rsidRPr="008D0C33" w:rsidRDefault="005A712B" w:rsidP="003D2F21">
      <w:pPr>
        <w:jc w:val="center"/>
        <w:rPr>
          <w:rFonts w:ascii="Arial" w:hAnsi="Arial" w:cs="Arial"/>
          <w:sz w:val="40"/>
        </w:rPr>
      </w:pPr>
    </w:p>
    <w:p w14:paraId="523CA9CE" w14:textId="58FF3962" w:rsidR="003D2F21" w:rsidRPr="008D0C33" w:rsidRDefault="003D2F21">
      <w:pPr>
        <w:jc w:val="center"/>
        <w:rPr>
          <w:rFonts w:ascii="Arial" w:hAnsi="Arial" w:cs="Arial"/>
        </w:rPr>
      </w:pPr>
      <w:r w:rsidRPr="008D0C33">
        <w:rPr>
          <w:rFonts w:ascii="Arial" w:hAnsi="Arial" w:cs="Arial"/>
        </w:rPr>
        <w:t xml:space="preserve">Please email this information back to the CALA Office.  </w:t>
      </w:r>
    </w:p>
    <w:p w14:paraId="7C4B167A" w14:textId="77B5BD92" w:rsidR="003D2F21" w:rsidRDefault="003D2F21">
      <w:pPr>
        <w:jc w:val="center"/>
        <w:rPr>
          <w:rFonts w:ascii="Arial" w:hAnsi="Arial" w:cs="Arial"/>
        </w:rPr>
      </w:pPr>
      <w:r w:rsidRPr="008D0C33">
        <w:rPr>
          <w:rFonts w:ascii="Arial" w:hAnsi="Arial" w:cs="Arial"/>
        </w:rPr>
        <w:t xml:space="preserve">Your request is important to us and we will follow up </w:t>
      </w:r>
      <w:r w:rsidR="003E0B39">
        <w:rPr>
          <w:rFonts w:ascii="Arial" w:hAnsi="Arial" w:cs="Arial"/>
        </w:rPr>
        <w:br/>
      </w:r>
      <w:r w:rsidRPr="008D0C33">
        <w:rPr>
          <w:rFonts w:ascii="Arial" w:hAnsi="Arial" w:cs="Arial"/>
        </w:rPr>
        <w:t>within 24-48 hours.</w:t>
      </w:r>
    </w:p>
    <w:p w14:paraId="143F415F" w14:textId="77777777" w:rsidR="003E0B39" w:rsidRPr="008D0C33" w:rsidRDefault="003E0B39">
      <w:pPr>
        <w:jc w:val="center"/>
        <w:rPr>
          <w:rFonts w:ascii="Arial" w:hAnsi="Arial" w:cs="Arial"/>
        </w:rPr>
      </w:pPr>
    </w:p>
    <w:p w14:paraId="0C62DD5B" w14:textId="774D193F" w:rsidR="003D2F21" w:rsidRPr="005A712B" w:rsidRDefault="00000000" w:rsidP="003E0B39">
      <w:pPr>
        <w:jc w:val="center"/>
        <w:rPr>
          <w:rFonts w:ascii="Arial" w:hAnsi="Arial" w:cs="Arial"/>
          <w:sz w:val="32"/>
          <w:szCs w:val="32"/>
        </w:rPr>
      </w:pPr>
      <w:hyperlink r:id="rId12" w:history="1">
        <w:r w:rsidR="005A712B" w:rsidRPr="005A712B">
          <w:rPr>
            <w:rStyle w:val="Hyperlink"/>
            <w:rFonts w:ascii="Arial" w:hAnsi="Arial" w:cs="Arial"/>
            <w:sz w:val="32"/>
            <w:szCs w:val="32"/>
            <w:lang w:val="fr-FR"/>
          </w:rPr>
          <w:t>cala_aqua@mac.com</w:t>
        </w:r>
      </w:hyperlink>
      <w:r w:rsidR="005A712B" w:rsidRPr="005A712B">
        <w:rPr>
          <w:rFonts w:ascii="Arial" w:hAnsi="Arial" w:cs="Arial"/>
          <w:sz w:val="32"/>
          <w:szCs w:val="32"/>
          <w:lang w:val="fr-FR"/>
        </w:rPr>
        <w:t xml:space="preserve">    </w:t>
      </w:r>
      <w:hyperlink r:id="rId13" w:history="1">
        <w:r w:rsidR="00171C28" w:rsidRPr="005A712B">
          <w:rPr>
            <w:rStyle w:val="Hyperlink"/>
            <w:rFonts w:ascii="Arial" w:hAnsi="Arial" w:cs="Arial"/>
            <w:sz w:val="32"/>
            <w:szCs w:val="32"/>
          </w:rPr>
          <w:t>www.calainc.org</w:t>
        </w:r>
      </w:hyperlink>
    </w:p>
    <w:sectPr w:rsidR="003D2F21" w:rsidRPr="005A712B" w:rsidSect="00414B74">
      <w:headerReference w:type="default" r:id="rId14"/>
      <w:footerReference w:type="default" r:id="rId15"/>
      <w:pgSz w:w="12240" w:h="15840"/>
      <w:pgMar w:top="3261" w:right="900" w:bottom="1135" w:left="426" w:header="720" w:footer="4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BBF5" w14:textId="77777777" w:rsidR="00030E40" w:rsidRDefault="00030E40">
      <w:r>
        <w:separator/>
      </w:r>
    </w:p>
  </w:endnote>
  <w:endnote w:type="continuationSeparator" w:id="0">
    <w:p w14:paraId="071C744F" w14:textId="77777777" w:rsidR="00030E40" w:rsidRDefault="0003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10546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A14CD36" w14:textId="319196AE" w:rsidR="0060081C" w:rsidRDefault="0060081C" w:rsidP="0060081C">
            <w:pPr>
              <w:pStyle w:val="Footer"/>
              <w:jc w:val="right"/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992427D" wp14:editId="5EBC500D">
                  <wp:extent cx="5713062" cy="11902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286" cy="12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199050" w14:textId="3A50E01F" w:rsidR="001600A8" w:rsidRPr="0060081C" w:rsidRDefault="0060081C" w:rsidP="0060081C">
    <w:pPr>
      <w:pStyle w:val="Footer"/>
      <w:ind w:left="-567" w:right="-85" w:firstLine="141"/>
      <w:jc w:val="center"/>
      <w:rPr>
        <w:sz w:val="16"/>
        <w:szCs w:val="16"/>
      </w:rPr>
    </w:pPr>
    <w:bookmarkStart w:id="7" w:name="_Hlk109742147"/>
    <w:bookmarkStart w:id="8" w:name="_Hlk109742148"/>
    <w:bookmarkStart w:id="9" w:name="_Hlk109824950"/>
    <w:bookmarkStart w:id="10" w:name="_Hlk109824951"/>
    <w:bookmarkStart w:id="11" w:name="_Hlk118402285"/>
    <w:bookmarkStart w:id="12" w:name="_Hlk118402286"/>
    <w:bookmarkStart w:id="13" w:name="_Hlk118402287"/>
    <w:bookmarkStart w:id="14" w:name="_Hlk118402288"/>
    <w:bookmarkStart w:id="15" w:name="_Hlk118540919"/>
    <w:bookmarkStart w:id="16" w:name="_Hlk118540920"/>
    <w:bookmarkStart w:id="17" w:name="_Hlk118550823"/>
    <w:bookmarkStart w:id="18" w:name="_Hlk118550824"/>
    <w:bookmarkStart w:id="19" w:name="_Hlk111628003"/>
    <w:r w:rsidRPr="002C5C2C">
      <w:rPr>
        <w:rFonts w:ascii="Rockwell" w:hAnsi="Rockwell"/>
        <w:b/>
        <w:bCs/>
        <w:i/>
        <w:iCs/>
        <w:color w:val="2E74B5" w:themeColor="accent5" w:themeShade="BF"/>
        <w:szCs w:val="22"/>
      </w:rPr>
      <w:t>Catch the CALA Wave</w:t>
    </w:r>
    <w:r w:rsidRPr="002B7BAC">
      <w:rPr>
        <w:rFonts w:ascii="Verdana" w:hAnsi="Verdana"/>
        <w:color w:val="2E74B5" w:themeColor="accent5" w:themeShade="BF"/>
        <w:sz w:val="20"/>
      </w:rPr>
      <w:t xml:space="preserve"> </w:t>
    </w:r>
    <w:r w:rsidRPr="00C44F8D">
      <w:rPr>
        <w:rFonts w:ascii="Verdana" w:hAnsi="Verdana"/>
        <w:color w:val="000000"/>
        <w:sz w:val="14"/>
        <w:szCs w:val="14"/>
      </w:rPr>
      <w:t xml:space="preserve">Copyright CALA 2021 Email </w:t>
    </w:r>
    <w:hyperlink r:id="rId2" w:history="1">
      <w:r w:rsidRPr="00C44F8D">
        <w:rPr>
          <w:rStyle w:val="Hyperlink"/>
          <w:rFonts w:ascii="Verdana" w:hAnsi="Verdana"/>
          <w:sz w:val="16"/>
          <w:szCs w:val="16"/>
        </w:rPr>
        <w:t>cala_aqua@mac.com</w:t>
      </w:r>
    </w:hyperlink>
    <w:r w:rsidRPr="00C44F8D">
      <w:rPr>
        <w:rStyle w:val="Hyperlink"/>
        <w:rFonts w:ascii="Verdana" w:hAnsi="Verdana"/>
        <w:sz w:val="16"/>
        <w:szCs w:val="16"/>
      </w:rPr>
      <w:t xml:space="preserve"> </w:t>
    </w:r>
    <w:r w:rsidRPr="00C44F8D">
      <w:rPr>
        <w:rFonts w:ascii="Verdana" w:hAnsi="Verdana"/>
        <w:color w:val="000000"/>
        <w:sz w:val="16"/>
        <w:szCs w:val="16"/>
      </w:rPr>
      <w:t xml:space="preserve"> </w:t>
    </w:r>
    <w:hyperlink r:id="rId3" w:history="1">
      <w:r w:rsidRPr="00C44F8D">
        <w:rPr>
          <w:rStyle w:val="Hyperlink"/>
          <w:rFonts w:ascii="Verdana" w:hAnsi="Verdana"/>
          <w:sz w:val="16"/>
          <w:szCs w:val="16"/>
        </w:rPr>
        <w:t>www.calainc.org</w:t>
      </w:r>
    </w:hyperlink>
    <w:r w:rsidRPr="00C44F8D">
      <w:rPr>
        <w:rFonts w:ascii="Verdana" w:hAnsi="Verdana"/>
        <w:color w:val="000000"/>
        <w:sz w:val="14"/>
        <w:szCs w:val="14"/>
      </w:rPr>
      <w:t xml:space="preserve">  </w:t>
    </w:r>
    <w:r>
      <w:rPr>
        <w:rFonts w:ascii="Verdana" w:hAnsi="Verdana"/>
        <w:color w:val="000000"/>
        <w:sz w:val="14"/>
        <w:szCs w:val="14"/>
      </w:rPr>
      <w:t>November 5, 2022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EF8A" w14:textId="77777777" w:rsidR="00030E40" w:rsidRDefault="00030E40">
      <w:bookmarkStart w:id="0" w:name="_Hlk118550892"/>
      <w:bookmarkEnd w:id="0"/>
      <w:r>
        <w:separator/>
      </w:r>
    </w:p>
  </w:footnote>
  <w:footnote w:type="continuationSeparator" w:id="0">
    <w:p w14:paraId="35584A5C" w14:textId="77777777" w:rsidR="00030E40" w:rsidRDefault="0003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0F36" w14:textId="63FE41DC" w:rsidR="0060081C" w:rsidRPr="00BC42C5" w:rsidRDefault="00BC42C5" w:rsidP="00B5399A">
    <w:pPr>
      <w:jc w:val="center"/>
      <w:rPr>
        <w:rFonts w:ascii="Arial" w:hAnsi="Arial"/>
        <w:b/>
        <w:color w:val="0070C0"/>
        <w:sz w:val="48"/>
        <w:szCs w:val="32"/>
      </w:rPr>
    </w:pPr>
    <w:r w:rsidRPr="00BC42C5">
      <w:rPr>
        <w:noProof/>
        <w:color w:val="0070C0"/>
      </w:rPr>
      <w:drawing>
        <wp:anchor distT="0" distB="0" distL="114300" distR="114300" simplePos="0" relativeHeight="251661312" behindDoc="1" locked="0" layoutInCell="1" allowOverlap="1" wp14:anchorId="183A7936" wp14:editId="78CCDAED">
          <wp:simplePos x="0" y="0"/>
          <wp:positionH relativeFrom="column">
            <wp:posOffset>139065</wp:posOffset>
          </wp:positionH>
          <wp:positionV relativeFrom="paragraph">
            <wp:posOffset>-276225</wp:posOffset>
          </wp:positionV>
          <wp:extent cx="2600325" cy="1508125"/>
          <wp:effectExtent l="0" t="0" r="9525" b="0"/>
          <wp:wrapTight wrapText="bothSides">
            <wp:wrapPolygon edited="0">
              <wp:start x="0" y="0"/>
              <wp:lineTo x="0" y="21282"/>
              <wp:lineTo x="21521" y="21282"/>
              <wp:lineTo x="21521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150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42C5">
      <w:rPr>
        <w:rFonts w:ascii="Arial" w:hAnsi="Arial"/>
        <w:b/>
        <w:noProof/>
        <w:color w:val="0070C0"/>
        <w:sz w:val="48"/>
        <w:szCs w:val="32"/>
      </w:rPr>
      <w:drawing>
        <wp:anchor distT="0" distB="0" distL="114300" distR="114300" simplePos="0" relativeHeight="251659264" behindDoc="1" locked="0" layoutInCell="1" allowOverlap="1" wp14:anchorId="4472394A" wp14:editId="65A1BD36">
          <wp:simplePos x="0" y="0"/>
          <wp:positionH relativeFrom="column">
            <wp:posOffset>5838825</wp:posOffset>
          </wp:positionH>
          <wp:positionV relativeFrom="paragraph">
            <wp:posOffset>-25400</wp:posOffset>
          </wp:positionV>
          <wp:extent cx="1247775" cy="1257300"/>
          <wp:effectExtent l="0" t="0" r="9525" b="0"/>
          <wp:wrapTight wrapText="bothSides">
            <wp:wrapPolygon edited="0">
              <wp:start x="6595" y="0"/>
              <wp:lineTo x="4287" y="982"/>
              <wp:lineTo x="660" y="4255"/>
              <wp:lineTo x="0" y="7200"/>
              <wp:lineTo x="0" y="21273"/>
              <wp:lineTo x="21435" y="21273"/>
              <wp:lineTo x="21435" y="17018"/>
              <wp:lineTo x="10882" y="15709"/>
              <wp:lineTo x="21435" y="15382"/>
              <wp:lineTo x="21435" y="7527"/>
              <wp:lineTo x="21105" y="4582"/>
              <wp:lineTo x="16489" y="982"/>
              <wp:lineTo x="14510" y="0"/>
              <wp:lineTo x="6595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81C" w:rsidRPr="00BC42C5">
      <w:rPr>
        <w:rFonts w:ascii="Arial" w:hAnsi="Arial"/>
        <w:b/>
        <w:noProof/>
        <w:color w:val="0070C0"/>
        <w:sz w:val="48"/>
        <w:szCs w:val="32"/>
      </w:rPr>
      <w:drawing>
        <wp:anchor distT="0" distB="0" distL="114300" distR="114300" simplePos="0" relativeHeight="251658240" behindDoc="1" locked="0" layoutInCell="1" allowOverlap="1" wp14:anchorId="60B0E5C4" wp14:editId="09A4E1DA">
          <wp:simplePos x="0" y="0"/>
          <wp:positionH relativeFrom="column">
            <wp:posOffset>7082790</wp:posOffset>
          </wp:positionH>
          <wp:positionV relativeFrom="paragraph">
            <wp:posOffset>-447675</wp:posOffset>
          </wp:positionV>
          <wp:extent cx="400050" cy="9991725"/>
          <wp:effectExtent l="0" t="0" r="0" b="9525"/>
          <wp:wrapTight wrapText="bothSides">
            <wp:wrapPolygon edited="0">
              <wp:start x="0" y="0"/>
              <wp:lineTo x="0" y="21579"/>
              <wp:lineTo x="20571" y="21579"/>
              <wp:lineTo x="20571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99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0A8" w:rsidRPr="00BC42C5">
      <w:rPr>
        <w:rFonts w:ascii="Arial" w:hAnsi="Arial"/>
        <w:b/>
        <w:color w:val="0070C0"/>
        <w:sz w:val="48"/>
        <w:szCs w:val="32"/>
      </w:rPr>
      <w:t>Hosting</w:t>
    </w:r>
    <w:r w:rsidRPr="00BC42C5">
      <w:rPr>
        <w:rFonts w:ascii="Arial" w:hAnsi="Arial"/>
        <w:b/>
        <w:color w:val="0070C0"/>
        <w:sz w:val="48"/>
        <w:szCs w:val="32"/>
      </w:rPr>
      <w:br/>
    </w:r>
    <w:r w:rsidR="001600A8" w:rsidRPr="00BC42C5">
      <w:rPr>
        <w:rFonts w:ascii="Arial" w:hAnsi="Arial"/>
        <w:b/>
        <w:color w:val="0070C0"/>
        <w:sz w:val="48"/>
        <w:szCs w:val="32"/>
      </w:rPr>
      <w:t>a CALA Event</w:t>
    </w:r>
  </w:p>
  <w:p w14:paraId="28CEE98E" w14:textId="77777777" w:rsidR="00BC42C5" w:rsidRPr="0060081C" w:rsidRDefault="00BC42C5" w:rsidP="00B5399A">
    <w:pPr>
      <w:jc w:val="center"/>
      <w:rPr>
        <w:rFonts w:ascii="Arial" w:hAnsi="Arial"/>
        <w:b/>
        <w:sz w:val="48"/>
        <w:szCs w:val="32"/>
      </w:rPr>
    </w:pPr>
  </w:p>
  <w:p w14:paraId="031E408E" w14:textId="35960FD2" w:rsidR="001600A8" w:rsidRPr="00B5399A" w:rsidRDefault="001600A8" w:rsidP="00BC42C5">
    <w:pPr>
      <w:jc w:val="center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>Tell us what you need!</w:t>
    </w:r>
  </w:p>
  <w:p w14:paraId="3A9F39B7" w14:textId="2E719924" w:rsidR="007C718D" w:rsidRDefault="002B1FAF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0CB352" wp14:editId="5A660160">
              <wp:simplePos x="0" y="0"/>
              <wp:positionH relativeFrom="column">
                <wp:posOffset>72390</wp:posOffset>
              </wp:positionH>
              <wp:positionV relativeFrom="paragraph">
                <wp:posOffset>76835</wp:posOffset>
              </wp:positionV>
              <wp:extent cx="7010400" cy="0"/>
              <wp:effectExtent l="38100" t="57150" r="57150" b="57150"/>
              <wp:wrapNone/>
              <wp:docPr id="270" name="Straight Connector 2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0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EEADD2" id="Straight Connector 27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6.05pt" to="557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" strokecolor="red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895" type="#_x0000_t75" style="width:11.25pt;height:12pt" o:bullet="t">
        <v:imagedata r:id="rId1" o:title="horsebult"/>
      </v:shape>
    </w:pict>
  </w:numPicBullet>
  <w:numPicBullet w:numPicBulletId="1">
    <w:pict>
      <v:shape id="_x0000_i3896" type="#_x0000_t75" style="width:9pt;height:9pt" o:bullet="t">
        <v:imagedata r:id="rId2" o:title="ablbull2"/>
      </v:shape>
    </w:pict>
  </w:numPicBullet>
  <w:numPicBullet w:numPicBulletId="2">
    <w:pict>
      <v:shape id="_x0000_i3897" type="#_x0000_t75" style="width:9pt;height:9pt" o:bullet="t">
        <v:imagedata r:id="rId3" o:title="ablbull3"/>
      </v:shape>
    </w:pict>
  </w:numPicBullet>
  <w:abstractNum w:abstractNumId="0" w15:restartNumberingAfterBreak="0">
    <w:nsid w:val="04F26C49"/>
    <w:multiLevelType w:val="multilevel"/>
    <w:tmpl w:val="5EA8E4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FB4FA8"/>
    <w:multiLevelType w:val="multilevel"/>
    <w:tmpl w:val="611E53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812F6"/>
    <w:multiLevelType w:val="multilevel"/>
    <w:tmpl w:val="8F9834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D256B"/>
    <w:multiLevelType w:val="multilevel"/>
    <w:tmpl w:val="19486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bulletnumber1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8E00EAB"/>
    <w:multiLevelType w:val="hybridMultilevel"/>
    <w:tmpl w:val="DA660FC8"/>
    <w:lvl w:ilvl="0" w:tplc="6CAEC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ED2628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B978A2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D14D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006F9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25520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6FADD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090F98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70E3E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E6D0601"/>
    <w:multiLevelType w:val="multilevel"/>
    <w:tmpl w:val="1AC0BC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F6F15"/>
    <w:multiLevelType w:val="hybridMultilevel"/>
    <w:tmpl w:val="ADAA07A4"/>
    <w:lvl w:ilvl="0" w:tplc="C3DC6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C6AD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E01E8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08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22A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207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9E7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04F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E46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A0BC6"/>
    <w:multiLevelType w:val="multilevel"/>
    <w:tmpl w:val="AAC4B0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41BC8"/>
    <w:multiLevelType w:val="multilevel"/>
    <w:tmpl w:val="1FAA1A22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66"/>
        </w:tabs>
        <w:ind w:left="66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954"/>
        </w:tabs>
        <w:ind w:left="954" w:hanging="864"/>
      </w:pPr>
    </w:lvl>
    <w:lvl w:ilvl="4">
      <w:start w:val="1"/>
      <w:numFmt w:val="decimal"/>
      <w:lvlText w:val="%1.%2.%3.%4.%5"/>
      <w:lvlJc w:val="left"/>
      <w:pPr>
        <w:tabs>
          <w:tab w:val="num" w:pos="1098"/>
        </w:tabs>
        <w:ind w:left="1098" w:hanging="1008"/>
      </w:pPr>
    </w:lvl>
    <w:lvl w:ilvl="5">
      <w:start w:val="1"/>
      <w:numFmt w:val="decimal"/>
      <w:lvlText w:val="%1.%2.%3.%4.%5.%6"/>
      <w:lvlJc w:val="left"/>
      <w:pPr>
        <w:tabs>
          <w:tab w:val="num" w:pos="1242"/>
        </w:tabs>
        <w:ind w:left="124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386"/>
        </w:tabs>
        <w:ind w:left="138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74"/>
        </w:tabs>
        <w:ind w:left="1674" w:hanging="1584"/>
      </w:pPr>
    </w:lvl>
  </w:abstractNum>
  <w:abstractNum w:abstractNumId="9" w15:restartNumberingAfterBreak="0">
    <w:nsid w:val="4F33268A"/>
    <w:multiLevelType w:val="hybridMultilevel"/>
    <w:tmpl w:val="844033BE"/>
    <w:lvl w:ilvl="0" w:tplc="1009000D">
      <w:start w:val="1"/>
      <w:numFmt w:val="bullet"/>
      <w:lvlText w:val="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4FED0414"/>
    <w:multiLevelType w:val="multilevel"/>
    <w:tmpl w:val="6AD6EE82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1" w15:restartNumberingAfterBreak="0">
    <w:nsid w:val="591657B7"/>
    <w:multiLevelType w:val="multilevel"/>
    <w:tmpl w:val="09ECFF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EF3554A"/>
    <w:multiLevelType w:val="multilevel"/>
    <w:tmpl w:val="4F641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61DB4B45"/>
    <w:multiLevelType w:val="multilevel"/>
    <w:tmpl w:val="483C8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813635D"/>
    <w:multiLevelType w:val="multilevel"/>
    <w:tmpl w:val="231AED8C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5" w15:restartNumberingAfterBreak="0">
    <w:nsid w:val="75046F5A"/>
    <w:multiLevelType w:val="hybridMultilevel"/>
    <w:tmpl w:val="469C35C0"/>
    <w:lvl w:ilvl="0" w:tplc="1009000D">
      <w:start w:val="1"/>
      <w:numFmt w:val="bullet"/>
      <w:lvlText w:val="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10564">
    <w:abstractNumId w:val="14"/>
  </w:num>
  <w:num w:numId="2" w16cid:durableId="1900700779">
    <w:abstractNumId w:val="10"/>
  </w:num>
  <w:num w:numId="3" w16cid:durableId="780877237">
    <w:abstractNumId w:val="10"/>
  </w:num>
  <w:num w:numId="4" w16cid:durableId="127626658">
    <w:abstractNumId w:val="8"/>
  </w:num>
  <w:num w:numId="5" w16cid:durableId="569996271">
    <w:abstractNumId w:val="8"/>
  </w:num>
  <w:num w:numId="6" w16cid:durableId="1621836327">
    <w:abstractNumId w:val="8"/>
  </w:num>
  <w:num w:numId="7" w16cid:durableId="97795202">
    <w:abstractNumId w:val="8"/>
  </w:num>
  <w:num w:numId="8" w16cid:durableId="436102004">
    <w:abstractNumId w:val="0"/>
  </w:num>
  <w:num w:numId="9" w16cid:durableId="468672325">
    <w:abstractNumId w:val="8"/>
  </w:num>
  <w:num w:numId="10" w16cid:durableId="669452683">
    <w:abstractNumId w:val="12"/>
  </w:num>
  <w:num w:numId="11" w16cid:durableId="1288463095">
    <w:abstractNumId w:val="3"/>
  </w:num>
  <w:num w:numId="12" w16cid:durableId="1980913884">
    <w:abstractNumId w:val="3"/>
  </w:num>
  <w:num w:numId="13" w16cid:durableId="1203789412">
    <w:abstractNumId w:val="3"/>
  </w:num>
  <w:num w:numId="14" w16cid:durableId="1721903633">
    <w:abstractNumId w:val="13"/>
  </w:num>
  <w:num w:numId="15" w16cid:durableId="267545568">
    <w:abstractNumId w:val="14"/>
  </w:num>
  <w:num w:numId="16" w16cid:durableId="1080717428">
    <w:abstractNumId w:val="11"/>
  </w:num>
  <w:num w:numId="17" w16cid:durableId="1367487151">
    <w:abstractNumId w:val="8"/>
  </w:num>
  <w:num w:numId="18" w16cid:durableId="476649975">
    <w:abstractNumId w:val="6"/>
  </w:num>
  <w:num w:numId="19" w16cid:durableId="1189947144">
    <w:abstractNumId w:val="4"/>
  </w:num>
  <w:num w:numId="20" w16cid:durableId="345401814">
    <w:abstractNumId w:val="7"/>
  </w:num>
  <w:num w:numId="21" w16cid:durableId="2041399139">
    <w:abstractNumId w:val="1"/>
  </w:num>
  <w:num w:numId="22" w16cid:durableId="1473018948">
    <w:abstractNumId w:val="2"/>
  </w:num>
  <w:num w:numId="23" w16cid:durableId="283512163">
    <w:abstractNumId w:val="5"/>
  </w:num>
  <w:num w:numId="24" w16cid:durableId="932008019">
    <w:abstractNumId w:val="8"/>
  </w:num>
  <w:num w:numId="25" w16cid:durableId="1284578126">
    <w:abstractNumId w:val="15"/>
  </w:num>
  <w:num w:numId="26" w16cid:durableId="741560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21"/>
    <w:rsid w:val="00030E40"/>
    <w:rsid w:val="000908FF"/>
    <w:rsid w:val="000A77D2"/>
    <w:rsid w:val="000B5B89"/>
    <w:rsid w:val="000E6E4F"/>
    <w:rsid w:val="00112657"/>
    <w:rsid w:val="00121957"/>
    <w:rsid w:val="001600A8"/>
    <w:rsid w:val="00171C28"/>
    <w:rsid w:val="00187FBE"/>
    <w:rsid w:val="001A3278"/>
    <w:rsid w:val="00234162"/>
    <w:rsid w:val="0024353C"/>
    <w:rsid w:val="002B1FAF"/>
    <w:rsid w:val="002F2F98"/>
    <w:rsid w:val="00306653"/>
    <w:rsid w:val="003A43BD"/>
    <w:rsid w:val="003B7515"/>
    <w:rsid w:val="003D2F21"/>
    <w:rsid w:val="003E0B39"/>
    <w:rsid w:val="003E29D4"/>
    <w:rsid w:val="00414B74"/>
    <w:rsid w:val="00414D91"/>
    <w:rsid w:val="004C1207"/>
    <w:rsid w:val="004D0114"/>
    <w:rsid w:val="004F783A"/>
    <w:rsid w:val="0052296E"/>
    <w:rsid w:val="005A712B"/>
    <w:rsid w:val="005C65C6"/>
    <w:rsid w:val="0060081C"/>
    <w:rsid w:val="00630455"/>
    <w:rsid w:val="00662DA6"/>
    <w:rsid w:val="00665216"/>
    <w:rsid w:val="00692270"/>
    <w:rsid w:val="006A242D"/>
    <w:rsid w:val="007C718D"/>
    <w:rsid w:val="00802B91"/>
    <w:rsid w:val="00847CCF"/>
    <w:rsid w:val="008525B9"/>
    <w:rsid w:val="008D0C33"/>
    <w:rsid w:val="008F26C3"/>
    <w:rsid w:val="00911DEC"/>
    <w:rsid w:val="0093602A"/>
    <w:rsid w:val="0094399C"/>
    <w:rsid w:val="0097759A"/>
    <w:rsid w:val="00A61FF5"/>
    <w:rsid w:val="00A653DC"/>
    <w:rsid w:val="00A668A6"/>
    <w:rsid w:val="00AB340A"/>
    <w:rsid w:val="00B300A8"/>
    <w:rsid w:val="00B5399A"/>
    <w:rsid w:val="00BC42C5"/>
    <w:rsid w:val="00C2299C"/>
    <w:rsid w:val="00E074F8"/>
    <w:rsid w:val="00E96835"/>
    <w:rsid w:val="00EC0944"/>
    <w:rsid w:val="00FC2D76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67263"/>
  <w15:chartTrackingRefBased/>
  <w15:docId w15:val="{8D1F47CA-9FC1-4B53-BB57-FBEA27B6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7"/>
      </w:numPr>
      <w:spacing w:before="6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7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7"/>
      </w:numPr>
      <w:outlineLvl w:val="2"/>
    </w:pPr>
    <w:rPr>
      <w:rFonts w:ascii="Arial" w:hAnsi="Arial"/>
      <w:b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ody1">
    <w:name w:val="body1"/>
    <w:basedOn w:val="Normal"/>
    <w:pPr>
      <w:widowControl w:val="0"/>
      <w:tabs>
        <w:tab w:val="left" w:pos="1440"/>
      </w:tabs>
      <w:spacing w:after="240"/>
      <w:ind w:left="432"/>
    </w:pPr>
    <w:rPr>
      <w:snapToGrid w:val="0"/>
    </w:rPr>
  </w:style>
  <w:style w:type="paragraph" w:customStyle="1" w:styleId="bulletnumber1">
    <w:name w:val="bullet number 1"/>
    <w:basedOn w:val="Heading2"/>
    <w:pPr>
      <w:keepNext w:val="0"/>
      <w:numPr>
        <w:numId w:val="13"/>
      </w:numPr>
      <w:spacing w:before="120" w:after="120"/>
    </w:pPr>
    <w:rPr>
      <w:rFonts w:ascii="Times New Roman" w:eastAsia="Arial Unicode MS" w:hAnsi="Times New Roman"/>
      <w:b w:val="0"/>
      <w:i w:val="0"/>
      <w:color w:val="000000"/>
      <w:sz w:val="24"/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left" w:pos="1200"/>
        <w:tab w:val="left" w:pos="1260"/>
        <w:tab w:val="right" w:leader="dot" w:pos="9206"/>
      </w:tabs>
      <w:ind w:left="240"/>
    </w:pPr>
    <w:rPr>
      <w:rFonts w:ascii="Arial" w:hAnsi="Arial"/>
      <w:smallCaps/>
      <w:noProof/>
    </w:rPr>
  </w:style>
  <w:style w:type="paragraph" w:styleId="TOC1">
    <w:name w:val="toc 1"/>
    <w:basedOn w:val="Normal"/>
    <w:next w:val="Normal"/>
    <w:autoRedefine/>
    <w:uiPriority w:val="39"/>
    <w:rsid w:val="0060081C"/>
    <w:pPr>
      <w:tabs>
        <w:tab w:val="left" w:pos="440"/>
        <w:tab w:val="right" w:leader="dot" w:pos="10904"/>
      </w:tabs>
      <w:spacing w:before="120" w:after="120"/>
      <w:ind w:left="426" w:hanging="426"/>
    </w:pPr>
    <w:rPr>
      <w:rFonts w:ascii="Arial" w:hAnsi="Arial"/>
      <w:b/>
      <w:caps/>
      <w:lang w:val="en-US"/>
    </w:rPr>
  </w:style>
  <w:style w:type="paragraph" w:styleId="BodyText">
    <w:name w:val="Body Text"/>
    <w:basedOn w:val="Normal"/>
    <w:rPr>
      <w:i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NormalWeb">
    <w:name w:val="Normal (Web)"/>
    <w:basedOn w:val="Normal"/>
    <w:rsid w:val="008F26C3"/>
    <w:pPr>
      <w:spacing w:before="100" w:beforeAutospacing="1" w:after="100" w:afterAutospacing="1"/>
    </w:pPr>
    <w:rPr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rsid w:val="007C7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718D"/>
    <w:rPr>
      <w:rFonts w:ascii="Tahoma" w:hAnsi="Tahoma" w:cs="Tahoma"/>
      <w:sz w:val="16"/>
      <w:szCs w:val="16"/>
      <w:lang w:val="en-CA"/>
    </w:rPr>
  </w:style>
  <w:style w:type="character" w:styleId="UnresolvedMention">
    <w:name w:val="Unresolved Mention"/>
    <w:uiPriority w:val="99"/>
    <w:semiHidden/>
    <w:unhideWhenUsed/>
    <w:rsid w:val="00B5399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60081C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a_aqua@mac.com" TargetMode="External"/><Relationship Id="rId13" Type="http://schemas.openxmlformats.org/officeDocument/2006/relationships/hyperlink" Target="http://www.cala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ainc.org" TargetMode="External"/><Relationship Id="rId12" Type="http://schemas.openxmlformats.org/officeDocument/2006/relationships/hyperlink" Target="mailto:cala_aqua@mac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lainc.org" TargetMode="External"/><Relationship Id="rId2" Type="http://schemas.openxmlformats.org/officeDocument/2006/relationships/hyperlink" Target="mailto:cala_aqua@mac.com" TargetMode="External"/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Hosting a CALA Event – Tell us what you need</vt:lpstr>
    </vt:vector>
  </TitlesOfParts>
  <Manager>CALA</Manager>
  <Company>CALA</Company>
  <LinksUpToDate>false</LinksUpToDate>
  <CharactersWithSpaces>8859</CharactersWithSpaces>
  <SharedDoc>false</SharedDoc>
  <HLinks>
    <vt:vector size="42" baseType="variant">
      <vt:variant>
        <vt:i4>2490466</vt:i4>
      </vt:variant>
      <vt:variant>
        <vt:i4>39</vt:i4>
      </vt:variant>
      <vt:variant>
        <vt:i4>0</vt:i4>
      </vt:variant>
      <vt:variant>
        <vt:i4>5</vt:i4>
      </vt:variant>
      <vt:variant>
        <vt:lpwstr>http://www.calainc.org/</vt:lpwstr>
      </vt:variant>
      <vt:variant>
        <vt:lpwstr/>
      </vt:variant>
      <vt:variant>
        <vt:i4>1638457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_Toc390097307</vt:lpwstr>
      </vt:variant>
      <vt:variant>
        <vt:i4>1638457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_Toc390097306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_Toc390097305</vt:lpwstr>
      </vt:variant>
      <vt:variant>
        <vt:i4>1638457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_Toc390097304</vt:lpwstr>
      </vt:variant>
      <vt:variant>
        <vt:i4>1638457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_Toc390097303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_Toc390097302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Hosting a CALA Event – Tell us what you need</dc:title>
  <dc:subject>Host Affiliate</dc:subject>
  <dc:creator>CALA</dc:creator>
  <cp:keywords/>
  <cp:lastModifiedBy>d k</cp:lastModifiedBy>
  <cp:revision>7</cp:revision>
  <cp:lastPrinted>2022-11-05T18:23:00Z</cp:lastPrinted>
  <dcterms:created xsi:type="dcterms:W3CDTF">2022-11-05T19:00:00Z</dcterms:created>
  <dcterms:modified xsi:type="dcterms:W3CDTF">2022-11-07T20:11:00Z</dcterms:modified>
</cp:coreProperties>
</file>